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44A8B" w14:textId="77777777" w:rsidR="007113F9" w:rsidRPr="007113F9" w:rsidRDefault="007113F9" w:rsidP="285AFE3C">
      <w:pPr>
        <w:shd w:val="clear" w:color="auto" w:fill="FFFFFF" w:themeFill="background1"/>
        <w:spacing w:before="180" w:after="0" w:line="240" w:lineRule="auto"/>
        <w:outlineLvl w:val="1"/>
        <w:rPr>
          <w:rFonts w:ascii="Calibri" w:eastAsia="Calibri" w:hAnsi="Calibri" w:cs="Calibri"/>
          <w:b/>
          <w:bCs/>
          <w:color w:val="111111"/>
          <w:kern w:val="0"/>
          <w:sz w:val="36"/>
          <w:szCs w:val="36"/>
          <w:lang w:eastAsia="en-GB"/>
          <w14:ligatures w14:val="none"/>
        </w:rPr>
      </w:pPr>
      <w:r w:rsidRPr="285AFE3C">
        <w:rPr>
          <w:rFonts w:ascii="Calibri" w:eastAsia="Calibri" w:hAnsi="Calibri" w:cs="Calibri"/>
          <w:b/>
          <w:bCs/>
          <w:color w:val="111111"/>
          <w:kern w:val="0"/>
          <w:sz w:val="36"/>
          <w:szCs w:val="36"/>
          <w:lang w:eastAsia="en-GB"/>
          <w14:ligatures w14:val="none"/>
        </w:rPr>
        <w:t>Event Anti-Bullying Policy</w:t>
      </w:r>
    </w:p>
    <w:p w14:paraId="609C997A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Introduction</w:t>
      </w:r>
    </w:p>
    <w:p w14:paraId="72B8B522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This policy outlines our commitment to creating a safe and inclusive environment for all participants, free from bullying and harassment. It applies to all attendees, staff, volunteers, and any individuals associated with the event.</w:t>
      </w:r>
    </w:p>
    <w:p w14:paraId="3309D50F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Definition of Bullying</w:t>
      </w:r>
    </w:p>
    <w:p w14:paraId="1B3F7618" w14:textId="664ADE96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Bullying is defined as any unwanted behaviour that makes someone feel intimidated, degraded, humiliated, or offended. It can be between adults, children, or both and can include:</w:t>
      </w:r>
    </w:p>
    <w:p w14:paraId="6CA241CB" w14:textId="65D85704" w:rsidR="007113F9" w:rsidRPr="00F14BCE" w:rsidRDefault="007113F9" w:rsidP="285AFE3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Verbal abuse such as name-calling or spreading rumours.</w:t>
      </w:r>
    </w:p>
    <w:p w14:paraId="27C3091A" w14:textId="77777777" w:rsidR="007113F9" w:rsidRPr="00F14BCE" w:rsidRDefault="007113F9" w:rsidP="285AFE3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Physical assault.</w:t>
      </w:r>
    </w:p>
    <w:p w14:paraId="0040E3C5" w14:textId="77777777" w:rsidR="007113F9" w:rsidRPr="00F14BCE" w:rsidRDefault="007113F9" w:rsidP="285AFE3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Social exclusion or isolation.</w:t>
      </w:r>
    </w:p>
    <w:p w14:paraId="546EAE51" w14:textId="77777777" w:rsidR="007113F9" w:rsidRPr="00F14BCE" w:rsidRDefault="007113F9" w:rsidP="285AFE3C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Cyberbullying through social media or messaging.</w:t>
      </w:r>
    </w:p>
    <w:p w14:paraId="35224AA5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Policy Statement</w:t>
      </w:r>
    </w:p>
    <w:p w14:paraId="7F966F68" w14:textId="6C081DAE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We believe that everyone has the right to enjoy our event without fear of being bullied or harassed. We take a zero-tolerance approach to bullying, and any such behaviour will result in immediate action.</w:t>
      </w:r>
    </w:p>
    <w:p w14:paraId="493CF652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Responsibilities</w:t>
      </w:r>
    </w:p>
    <w:p w14:paraId="42C28646" w14:textId="696157FF" w:rsidR="007113F9" w:rsidRPr="00F14BCE" w:rsidRDefault="007113F9" w:rsidP="285AFE3C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Event Organi</w:t>
      </w:r>
      <w:r w:rsidR="00F14BCE"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s</w:t>
      </w: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ers:</w:t>
      </w: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 Ensure the policy is implemented and adhered to.</w:t>
      </w:r>
    </w:p>
    <w:p w14:paraId="3BA60724" w14:textId="77777777" w:rsidR="007113F9" w:rsidRPr="00F14BCE" w:rsidRDefault="007113F9" w:rsidP="285AFE3C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Participants:</w:t>
      </w: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 Respect others and speak out if they witness bullying.</w:t>
      </w:r>
    </w:p>
    <w:p w14:paraId="6B6CD681" w14:textId="77777777" w:rsidR="007113F9" w:rsidRPr="00F14BCE" w:rsidRDefault="007113F9" w:rsidP="285AFE3C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Staff and Volunteers:</w:t>
      </w: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 Be vigilant and report any incidents of bullying.</w:t>
      </w:r>
    </w:p>
    <w:p w14:paraId="496DF851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Reporting Procedure</w:t>
      </w:r>
    </w:p>
    <w:p w14:paraId="1ADC1305" w14:textId="77777777" w:rsidR="007113F9" w:rsidRPr="00F14BCE" w:rsidRDefault="007113F9" w:rsidP="285AFE3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Incidents should be reported to event staff immediately.</w:t>
      </w:r>
    </w:p>
    <w:p w14:paraId="07D26742" w14:textId="77777777" w:rsidR="007113F9" w:rsidRPr="00F14BCE" w:rsidRDefault="007113F9" w:rsidP="285AFE3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A confidential record of the report will be made.</w:t>
      </w:r>
    </w:p>
    <w:p w14:paraId="2DD00A8C" w14:textId="77777777" w:rsidR="007113F9" w:rsidRPr="00F14BCE" w:rsidRDefault="007113F9" w:rsidP="285AFE3C">
      <w:pPr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All reports will be taken seriously and investigated promptly.</w:t>
      </w:r>
    </w:p>
    <w:p w14:paraId="21315FD9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Action Plan</w:t>
      </w:r>
    </w:p>
    <w:p w14:paraId="7E36CA24" w14:textId="77777777" w:rsidR="007113F9" w:rsidRPr="00F14BCE" w:rsidRDefault="007113F9" w:rsidP="285AFE3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Immediate intervention to stop the bullying.</w:t>
      </w:r>
    </w:p>
    <w:p w14:paraId="16F5BDC4" w14:textId="77777777" w:rsidR="007113F9" w:rsidRPr="00F14BCE" w:rsidRDefault="007113F9" w:rsidP="285AFE3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Support provided to the victim.</w:t>
      </w:r>
    </w:p>
    <w:p w14:paraId="6C7DD740" w14:textId="77777777" w:rsidR="007113F9" w:rsidRPr="00F14BCE" w:rsidRDefault="007113F9" w:rsidP="285AFE3C">
      <w:pPr>
        <w:numPr>
          <w:ilvl w:val="0"/>
          <w:numId w:val="4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Appropriate disciplinary action taken against the perpetrator.</w:t>
      </w:r>
    </w:p>
    <w:p w14:paraId="32B7A44B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Prevention</w:t>
      </w:r>
    </w:p>
    <w:p w14:paraId="4A269641" w14:textId="19C49EAB" w:rsidR="007113F9" w:rsidRPr="00F14BCE" w:rsidRDefault="007113F9" w:rsidP="285AFE3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Regular staff training on recogni</w:t>
      </w:r>
      <w:r w:rsidR="00F14BCE"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s</w:t>
      </w: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ing and preventing bullying.</w:t>
      </w:r>
    </w:p>
    <w:p w14:paraId="455F209E" w14:textId="77777777" w:rsidR="007113F9" w:rsidRPr="00F14BCE" w:rsidRDefault="007113F9" w:rsidP="285AFE3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Clear communication to participants about the policy.</w:t>
      </w:r>
    </w:p>
    <w:p w14:paraId="6D73218A" w14:textId="77777777" w:rsidR="007113F9" w:rsidRPr="00F14BCE" w:rsidRDefault="007113F9" w:rsidP="285AFE3C">
      <w:pPr>
        <w:numPr>
          <w:ilvl w:val="0"/>
          <w:numId w:val="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Activities that promote inclusivity and respect among attendees.</w:t>
      </w:r>
    </w:p>
    <w:p w14:paraId="74DAAAA8" w14:textId="7777777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outlineLvl w:val="2"/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b/>
          <w:bCs/>
          <w:color w:val="111111"/>
          <w:kern w:val="0"/>
          <w:sz w:val="20"/>
          <w:szCs w:val="20"/>
          <w:lang w:eastAsia="en-GB"/>
          <w14:ligatures w14:val="none"/>
        </w:rPr>
        <w:t>Review</w:t>
      </w:r>
    </w:p>
    <w:p w14:paraId="03D1F515" w14:textId="20EC0327" w:rsidR="007113F9" w:rsidRPr="00F14BCE" w:rsidRDefault="007113F9" w:rsidP="285AFE3C">
      <w:pPr>
        <w:shd w:val="clear" w:color="auto" w:fill="FFFFFF" w:themeFill="background1"/>
        <w:spacing w:before="180" w:after="0" w:line="240" w:lineRule="auto"/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</w:pP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 xml:space="preserve">This policy will be reviewed </w:t>
      </w:r>
      <w:r w:rsidR="00F14BCE"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>every three years</w:t>
      </w:r>
      <w:r w:rsidRPr="00F14BCE">
        <w:rPr>
          <w:rFonts w:ascii="Calibri" w:eastAsia="Calibri" w:hAnsi="Calibri" w:cs="Calibri"/>
          <w:color w:val="111111"/>
          <w:kern w:val="0"/>
          <w:sz w:val="20"/>
          <w:szCs w:val="20"/>
          <w:lang w:eastAsia="en-GB"/>
          <w14:ligatures w14:val="none"/>
        </w:rPr>
        <w:t xml:space="preserve"> and updated as necessary to ensure it remains effective and relevant.</w:t>
      </w:r>
    </w:p>
    <w:p w14:paraId="28B3D875" w14:textId="77777777" w:rsidR="007113F9" w:rsidRPr="00F14BCE" w:rsidRDefault="006C60DB" w:rsidP="285AFE3C">
      <w:pPr>
        <w:spacing w:before="180" w:after="0" w:line="240" w:lineRule="auto"/>
        <w:rPr>
          <w:rFonts w:ascii="Calibri" w:eastAsia="Calibri" w:hAnsi="Calibri" w:cs="Calibri"/>
          <w:kern w:val="0"/>
          <w:sz w:val="20"/>
          <w:szCs w:val="20"/>
          <w:lang w:eastAsia="en-GB"/>
          <w14:ligatures w14:val="none"/>
        </w:rPr>
      </w:pPr>
      <w:r w:rsidRPr="006C60DB">
        <w:rPr>
          <w:rFonts w:ascii="Times New Roman" w:eastAsia="Times New Roman" w:hAnsi="Times New Roman" w:cs="Times New Roman"/>
          <w:noProof/>
          <w:kern w:val="0"/>
          <w:sz w:val="20"/>
          <w:szCs w:val="20"/>
          <w:lang w:eastAsia="en-GB"/>
        </w:rPr>
        <w:pict w14:anchorId="3396A7E8">
          <v:rect id="_x0000_i1025" alt="" style="width:451.3pt;height:.05pt;mso-width-percent:0;mso-height-percent:0;mso-width-percent:0;mso-height-percent:0" o:hralign="center" o:hrstd="t" o:hrnoshade="t" o:hr="t" fillcolor="#111" stroked="f"/>
        </w:pict>
      </w:r>
    </w:p>
    <w:p w14:paraId="424F1B4C" w14:textId="6A819A72" w:rsidR="007113F9" w:rsidRPr="00F14BCE" w:rsidRDefault="00F14BCE" w:rsidP="285AFE3C">
      <w:pPr>
        <w:rPr>
          <w:rFonts w:ascii="Calibri" w:eastAsia="Calibri" w:hAnsi="Calibri" w:cs="Calibri"/>
          <w:sz w:val="20"/>
          <w:szCs w:val="20"/>
        </w:rPr>
      </w:pPr>
      <w:r w:rsidRPr="00F14BCE">
        <w:rPr>
          <w:rFonts w:ascii="Calibri" w:eastAsia="Calibri" w:hAnsi="Calibri" w:cs="Calibri"/>
          <w:sz w:val="20"/>
          <w:szCs w:val="20"/>
        </w:rPr>
        <w:t>Date Updated: 27</w:t>
      </w:r>
      <w:r w:rsidRPr="00F14BCE">
        <w:rPr>
          <w:rFonts w:ascii="Calibri" w:eastAsia="Calibri" w:hAnsi="Calibri" w:cs="Calibri"/>
          <w:sz w:val="20"/>
          <w:szCs w:val="20"/>
          <w:vertAlign w:val="superscript"/>
        </w:rPr>
        <w:t>th</w:t>
      </w:r>
      <w:r w:rsidRPr="00F14BCE">
        <w:rPr>
          <w:rFonts w:ascii="Calibri" w:eastAsia="Calibri" w:hAnsi="Calibri" w:cs="Calibri"/>
          <w:sz w:val="20"/>
          <w:szCs w:val="20"/>
        </w:rPr>
        <w:t xml:space="preserve"> March 2024</w:t>
      </w:r>
    </w:p>
    <w:sectPr w:rsidR="007113F9" w:rsidRPr="00F14BCE" w:rsidSect="006C60DB">
      <w:headerReference w:type="default" r:id="rId10"/>
      <w:pgSz w:w="11906" w:h="16838"/>
      <w:pgMar w:top="1440" w:right="1440" w:bottom="65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7BC4C" w14:textId="77777777" w:rsidR="006C60DB" w:rsidRDefault="006C60DB">
      <w:pPr>
        <w:spacing w:after="0" w:line="240" w:lineRule="auto"/>
      </w:pPr>
      <w:r>
        <w:separator/>
      </w:r>
    </w:p>
  </w:endnote>
  <w:endnote w:type="continuationSeparator" w:id="0">
    <w:p w14:paraId="577FEE45" w14:textId="77777777" w:rsidR="006C60DB" w:rsidRDefault="006C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A851D" w14:textId="77777777" w:rsidR="006C60DB" w:rsidRDefault="006C60DB">
      <w:pPr>
        <w:spacing w:after="0" w:line="240" w:lineRule="auto"/>
      </w:pPr>
      <w:r>
        <w:separator/>
      </w:r>
    </w:p>
  </w:footnote>
  <w:footnote w:type="continuationSeparator" w:id="0">
    <w:p w14:paraId="28AD4AB7" w14:textId="77777777" w:rsidR="006C60DB" w:rsidRDefault="006C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85AFE3C" w14:paraId="36EF0F7F" w14:textId="77777777" w:rsidTr="285AFE3C">
      <w:trPr>
        <w:trHeight w:val="300"/>
      </w:trPr>
      <w:tc>
        <w:tcPr>
          <w:tcW w:w="3005" w:type="dxa"/>
        </w:tcPr>
        <w:p w14:paraId="26A3F82A" w14:textId="477FE58E" w:rsidR="285AFE3C" w:rsidRDefault="285AFE3C" w:rsidP="285AFE3C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0A0D822D" wp14:editId="515F5BA3">
                <wp:extent cx="1247775" cy="843666"/>
                <wp:effectExtent l="0" t="0" r="0" b="0"/>
                <wp:docPr id="1387215148" name="Picture 13872151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843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19D46438" w14:textId="2503A388" w:rsidR="285AFE3C" w:rsidRDefault="285AFE3C" w:rsidP="285AFE3C">
          <w:pPr>
            <w:pStyle w:val="Header"/>
            <w:jc w:val="center"/>
          </w:pPr>
        </w:p>
      </w:tc>
      <w:tc>
        <w:tcPr>
          <w:tcW w:w="3005" w:type="dxa"/>
        </w:tcPr>
        <w:p w14:paraId="556E30C1" w14:textId="4609334E" w:rsidR="285AFE3C" w:rsidRDefault="285AFE3C" w:rsidP="285AFE3C">
          <w:pPr>
            <w:pStyle w:val="Header"/>
            <w:ind w:right="-115"/>
            <w:jc w:val="right"/>
          </w:pPr>
        </w:p>
      </w:tc>
    </w:tr>
  </w:tbl>
  <w:p w14:paraId="0F877BAB" w14:textId="084D6D40" w:rsidR="285AFE3C" w:rsidRDefault="285AFE3C" w:rsidP="285AFE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1208"/>
    <w:multiLevelType w:val="multilevel"/>
    <w:tmpl w:val="C4D0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8A62D3"/>
    <w:multiLevelType w:val="multilevel"/>
    <w:tmpl w:val="01B8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9208AE"/>
    <w:multiLevelType w:val="multilevel"/>
    <w:tmpl w:val="3728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BD1A76"/>
    <w:multiLevelType w:val="multilevel"/>
    <w:tmpl w:val="8FC4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2C4B13"/>
    <w:multiLevelType w:val="multilevel"/>
    <w:tmpl w:val="A9665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6453549">
    <w:abstractNumId w:val="0"/>
  </w:num>
  <w:num w:numId="2" w16cid:durableId="662781067">
    <w:abstractNumId w:val="2"/>
  </w:num>
  <w:num w:numId="3" w16cid:durableId="321206038">
    <w:abstractNumId w:val="4"/>
  </w:num>
  <w:num w:numId="4" w16cid:durableId="402411842">
    <w:abstractNumId w:val="1"/>
  </w:num>
  <w:num w:numId="5" w16cid:durableId="1831754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3F9"/>
    <w:rsid w:val="006C60DB"/>
    <w:rsid w:val="007113F9"/>
    <w:rsid w:val="00F14BCE"/>
    <w:rsid w:val="27C2980E"/>
    <w:rsid w:val="285AFE3C"/>
    <w:rsid w:val="2AFA38D0"/>
    <w:rsid w:val="6D0FEAAA"/>
    <w:rsid w:val="70478B6C"/>
    <w:rsid w:val="70F78660"/>
    <w:rsid w:val="769DA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0358A"/>
  <w15:chartTrackingRefBased/>
  <w15:docId w15:val="{0DCFC1C7-A8B5-744C-92E3-1DEC66FBA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1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13F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113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7113F9"/>
    <w:rPr>
      <w:b/>
      <w:bCs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5B394ECB1FBA47AEFF08CF95247A9F" ma:contentTypeVersion="15" ma:contentTypeDescription="Create a new document." ma:contentTypeScope="" ma:versionID="59152afc7c860f2546c8af283a73f3c7">
  <xsd:schema xmlns:xsd="http://www.w3.org/2001/XMLSchema" xmlns:xs="http://www.w3.org/2001/XMLSchema" xmlns:p="http://schemas.microsoft.com/office/2006/metadata/properties" xmlns:ns2="c101b9e6-d1cc-4dff-bb44-052fd06323ab" xmlns:ns3="be34a0fd-3e06-4388-80e6-87ecf3c4af54" xmlns:ns4="89a1554b-92c9-4569-ab61-4da2671baf84" targetNamespace="http://schemas.microsoft.com/office/2006/metadata/properties" ma:root="true" ma:fieldsID="4ed6f45cf0e5acd0552191689c039d0f" ns2:_="" ns3:_="" ns4:_="">
    <xsd:import namespace="c101b9e6-d1cc-4dff-bb44-052fd06323ab"/>
    <xsd:import namespace="be34a0fd-3e06-4388-80e6-87ecf3c4af54"/>
    <xsd:import namespace="89a1554b-92c9-4569-ab61-4da2671baf8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1b9e6-d1cc-4dff-bb44-052fd06323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34a0fd-3e06-4388-80e6-87ecf3c4af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19783558-2c86-4416-ac03-abd29fdfa9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a1554b-92c9-4569-ab61-4da2671baf8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793848a-5aa9-405c-bafe-2d7d094b6850}" ma:internalName="TaxCatchAll" ma:showField="CatchAllData" ma:web="89a1554b-92c9-4569-ab61-4da2671baf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a1554b-92c9-4569-ab61-4da2671baf84" xsi:nil="true"/>
    <lcf76f155ced4ddcb4097134ff3c332f xmlns="be34a0fd-3e06-4388-80e6-87ecf3c4af54">
      <Terms xmlns="http://schemas.microsoft.com/office/infopath/2007/PartnerControls"/>
    </lcf76f155ced4ddcb4097134ff3c332f>
    <SharedWithUsers xmlns="c101b9e6-d1cc-4dff-bb44-052fd06323ab">
      <UserInfo>
        <DisplayName>Carly Bauert</DisplayName>
        <AccountId>46</AccountId>
        <AccountType/>
      </UserInfo>
      <UserInfo>
        <DisplayName>Gemma May</DisplayName>
        <AccountId>209</AccountId>
        <AccountType/>
      </UserInfo>
      <UserInfo>
        <DisplayName>Emma  Newman</DisplayName>
        <AccountId>307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D9A7E9-B5EB-4B6F-863B-B4B391590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1b9e6-d1cc-4dff-bb44-052fd06323ab"/>
    <ds:schemaRef ds:uri="be34a0fd-3e06-4388-80e6-87ecf3c4af54"/>
    <ds:schemaRef ds:uri="89a1554b-92c9-4569-ab61-4da2671baf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77683-651D-4526-A848-EF8D8F887230}">
  <ds:schemaRefs>
    <ds:schemaRef ds:uri="http://schemas.microsoft.com/office/2006/metadata/properties"/>
    <ds:schemaRef ds:uri="http://schemas.microsoft.com/office/infopath/2007/PartnerControls"/>
    <ds:schemaRef ds:uri="89a1554b-92c9-4569-ab61-4da2671baf84"/>
    <ds:schemaRef ds:uri="be34a0fd-3e06-4388-80e6-87ecf3c4af54"/>
    <ds:schemaRef ds:uri="c101b9e6-d1cc-4dff-bb44-052fd06323ab"/>
  </ds:schemaRefs>
</ds:datastoreItem>
</file>

<file path=customXml/itemProps3.xml><?xml version="1.0" encoding="utf-8"?>
<ds:datastoreItem xmlns:ds="http://schemas.openxmlformats.org/officeDocument/2006/customXml" ds:itemID="{8BFCF126-E8B4-4E8A-BFA7-B49EBB7417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Kiera Roche</dc:creator>
  <cp:keywords/>
  <dc:description/>
  <cp:lastModifiedBy>Kiera Roche</cp:lastModifiedBy>
  <cp:revision>2</cp:revision>
  <dcterms:created xsi:type="dcterms:W3CDTF">2024-03-29T20:02:00Z</dcterms:created>
  <dcterms:modified xsi:type="dcterms:W3CDTF">2024-03-29T20:02:00Z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0x010100395B394ECB1FBA47AEFF08CF95247A9F</vt:lpwstr>
  </property>
  <property fmtid="{D5CDD505-2E9C-101B-9397-08002B2CF9AE}" pid="3" name="MediaServiceImageTags">
    <vt:lpwstr/>
  </property>
</Properties>
</file>