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8087" w14:textId="78069817" w:rsidR="000A3EFB" w:rsidRPr="009D7A00" w:rsidRDefault="00DE2AB7">
      <w:pPr>
        <w:jc w:val="both"/>
        <w:rPr>
          <w:rFonts w:asciiTheme="minorHAnsi" w:hAnsiTheme="minorHAnsi" w:cstheme="minorHAnsi"/>
          <w:b/>
          <w:sz w:val="36"/>
          <w:szCs w:val="28"/>
        </w:rPr>
      </w:pPr>
      <w:r w:rsidRPr="009D7A00">
        <w:rPr>
          <w:rFonts w:asciiTheme="minorHAnsi" w:hAnsiTheme="minorHAnsi" w:cstheme="minorHAnsi"/>
          <w:b/>
          <w:sz w:val="28"/>
        </w:rPr>
        <w:t>LimbPower</w:t>
      </w:r>
      <w:r w:rsidR="00C4273E" w:rsidRPr="009D7A00">
        <w:rPr>
          <w:rFonts w:asciiTheme="minorHAnsi" w:hAnsiTheme="minorHAnsi" w:cstheme="minorHAnsi"/>
          <w:b/>
          <w:noProof/>
          <w:sz w:val="36"/>
          <w:szCs w:val="28"/>
          <w:lang w:val="en-GB"/>
        </w:rPr>
        <w:drawing>
          <wp:anchor distT="0" distB="0" distL="114300" distR="114300" simplePos="0" relativeHeight="251658240" behindDoc="0" locked="0" layoutInCell="1" allowOverlap="1" wp14:anchorId="5A3D62C5" wp14:editId="0690C2AD">
            <wp:simplePos x="0" y="0"/>
            <wp:positionH relativeFrom="margin">
              <wp:align>right</wp:align>
            </wp:positionH>
            <wp:positionV relativeFrom="margin">
              <wp:align>top</wp:align>
            </wp:positionV>
            <wp:extent cx="1596390" cy="1076960"/>
            <wp:effectExtent l="0" t="0" r="381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mbPower_Master_ Logo_SP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6390" cy="1076960"/>
                    </a:xfrm>
                    <a:prstGeom prst="rect">
                      <a:avLst/>
                    </a:prstGeom>
                  </pic:spPr>
                </pic:pic>
              </a:graphicData>
            </a:graphic>
          </wp:anchor>
        </w:drawing>
      </w:r>
      <w:r w:rsidR="00107FEF">
        <w:rPr>
          <w:rFonts w:asciiTheme="minorHAnsi" w:hAnsiTheme="minorHAnsi" w:cstheme="minorHAnsi"/>
          <w:b/>
          <w:sz w:val="28"/>
        </w:rPr>
        <w:t xml:space="preserve"> </w:t>
      </w:r>
    </w:p>
    <w:p w14:paraId="79ACAC42" w14:textId="616D1767" w:rsidR="000A3EFB" w:rsidRPr="009D7A00" w:rsidRDefault="00C4273E">
      <w:pPr>
        <w:jc w:val="both"/>
        <w:rPr>
          <w:rFonts w:asciiTheme="minorHAnsi" w:hAnsiTheme="minorHAnsi" w:cstheme="minorHAnsi"/>
          <w:b/>
        </w:rPr>
      </w:pPr>
      <w:r w:rsidRPr="009D7A00">
        <w:rPr>
          <w:rFonts w:asciiTheme="minorHAnsi" w:hAnsiTheme="minorHAnsi" w:cstheme="minorHAnsi"/>
          <w:b/>
          <w:sz w:val="28"/>
          <w:szCs w:val="28"/>
        </w:rPr>
        <w:t>Equality and Diversity</w:t>
      </w:r>
      <w:r w:rsidR="00A4612F" w:rsidRPr="009D7A00">
        <w:rPr>
          <w:rFonts w:asciiTheme="minorHAnsi" w:hAnsiTheme="minorHAnsi" w:cstheme="minorHAnsi"/>
          <w:b/>
          <w:sz w:val="28"/>
          <w:szCs w:val="28"/>
        </w:rPr>
        <w:t xml:space="preserve"> Policy</w:t>
      </w:r>
    </w:p>
    <w:p w14:paraId="70594B6C" w14:textId="77777777" w:rsidR="000A3EFB" w:rsidRPr="009D7A00" w:rsidRDefault="00A4612F">
      <w:pPr>
        <w:jc w:val="both"/>
        <w:rPr>
          <w:rFonts w:asciiTheme="minorHAnsi" w:hAnsiTheme="minorHAnsi" w:cstheme="minorHAnsi"/>
          <w:b/>
        </w:rPr>
      </w:pPr>
      <w:r w:rsidRPr="009D7A00">
        <w:rPr>
          <w:rFonts w:asciiTheme="minorHAnsi" w:hAnsiTheme="minorHAnsi" w:cstheme="minorHAnsi"/>
          <w:b/>
        </w:rPr>
        <w:t>____________________________________________________________________________</w:t>
      </w:r>
    </w:p>
    <w:p w14:paraId="2CAF5A5B" w14:textId="77777777" w:rsidR="000A3EFB" w:rsidRPr="009D7A00" w:rsidRDefault="000A3EFB">
      <w:pPr>
        <w:jc w:val="both"/>
        <w:rPr>
          <w:rFonts w:asciiTheme="minorHAnsi" w:hAnsiTheme="minorHAnsi" w:cstheme="minorHAnsi"/>
          <w:b/>
        </w:rPr>
      </w:pPr>
    </w:p>
    <w:p w14:paraId="7CCEE4A0" w14:textId="3005AF94" w:rsidR="004A7442" w:rsidRPr="009D7A00" w:rsidRDefault="00384BAF" w:rsidP="008B7BAB">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rPr>
          <w:rFonts w:asciiTheme="minorHAnsi" w:hAnsiTheme="minorHAnsi" w:cstheme="minorHAnsi"/>
          <w:color w:val="auto"/>
          <w:lang w:val="en-GB"/>
        </w:rPr>
      </w:pPr>
      <w:r w:rsidRPr="009D7A00">
        <w:rPr>
          <w:rFonts w:asciiTheme="minorHAnsi" w:hAnsiTheme="minorHAnsi" w:cstheme="minorHAnsi"/>
          <w:b/>
          <w:color w:val="auto"/>
          <w:lang w:val="en-GB"/>
        </w:rPr>
        <w:t xml:space="preserve">A. </w:t>
      </w:r>
      <w:r w:rsidR="008B7BAB" w:rsidRPr="009D7A00">
        <w:rPr>
          <w:rFonts w:asciiTheme="minorHAnsi" w:hAnsiTheme="minorHAnsi" w:cstheme="minorHAnsi"/>
          <w:b/>
          <w:color w:val="auto"/>
          <w:lang w:val="en-GB"/>
        </w:rPr>
        <w:t>Diversity and Equality policy purpose</w:t>
      </w:r>
      <w:r w:rsidR="008B7BAB" w:rsidRPr="009D7A00">
        <w:rPr>
          <w:rFonts w:asciiTheme="minorHAnsi" w:hAnsiTheme="minorHAnsi" w:cstheme="minorHAnsi"/>
          <w:b/>
          <w:color w:val="auto"/>
          <w:lang w:val="en-GB"/>
        </w:rPr>
        <w:br/>
      </w:r>
      <w:r w:rsidR="008B7BAB" w:rsidRPr="009D7A00">
        <w:rPr>
          <w:rFonts w:asciiTheme="minorHAnsi" w:hAnsiTheme="minorHAnsi" w:cstheme="minorHAnsi"/>
          <w:color w:val="auto"/>
          <w:lang w:val="en-GB"/>
        </w:rPr>
        <w:br/>
      </w:r>
      <w:r w:rsidR="00DD1248" w:rsidRPr="009D7A00">
        <w:rPr>
          <w:rFonts w:asciiTheme="minorHAnsi" w:hAnsiTheme="minorHAnsi" w:cstheme="minorHAnsi"/>
          <w:color w:val="auto"/>
          <w:lang w:val="en-GB"/>
        </w:rPr>
        <w:t xml:space="preserve">LimbPower will continue to promote diversity and social inclusion as part of our governance strategy. </w:t>
      </w:r>
      <w:r w:rsidR="004A7442" w:rsidRPr="009D7A00">
        <w:rPr>
          <w:rFonts w:asciiTheme="minorHAnsi" w:hAnsiTheme="minorHAnsi" w:cstheme="minorHAnsi"/>
          <w:color w:val="auto"/>
          <w:lang w:val="en-GB"/>
        </w:rPr>
        <w:t xml:space="preserve">We will continue to build a culture of diversity and inclusion across all areas of the organisation, including Board appointments, staff, volunteers, membership and participation. </w:t>
      </w:r>
    </w:p>
    <w:p w14:paraId="3F697CC0" w14:textId="4BDE7CDE" w:rsidR="004A7442" w:rsidRPr="009D7A00" w:rsidRDefault="004A7442" w:rsidP="004A7442">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sidRPr="009D7A00">
        <w:rPr>
          <w:rFonts w:asciiTheme="minorHAnsi" w:hAnsiTheme="minorHAnsi" w:cstheme="minorHAnsi"/>
          <w:color w:val="auto"/>
          <w:lang w:val="en-GB"/>
        </w:rPr>
        <w:t>LimbPower recognise that equality in sport has not yet been achieved and is something that ourselves and our partners strive towards through our internal policies and programmes.</w:t>
      </w:r>
    </w:p>
    <w:p w14:paraId="3015482A" w14:textId="1B99F75D" w:rsidR="004A7442" w:rsidRPr="00107FEF" w:rsidRDefault="004A7442" w:rsidP="004A7442">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sz w:val="18"/>
          <w:lang w:val="en-GB"/>
        </w:rPr>
      </w:pPr>
      <w:r w:rsidRPr="009D7A00">
        <w:rPr>
          <w:rFonts w:asciiTheme="minorHAnsi" w:hAnsiTheme="minorHAnsi" w:cstheme="minorHAnsi"/>
          <w:color w:val="auto"/>
          <w:lang w:val="en-GB"/>
        </w:rPr>
        <w:t>LimbPower believes that ‘everyone is equal’ and should have access to the same opportunities irrespective o</w:t>
      </w:r>
      <w:r w:rsidR="007A674B" w:rsidRPr="009D7A00">
        <w:rPr>
          <w:rFonts w:asciiTheme="minorHAnsi" w:hAnsiTheme="minorHAnsi" w:cstheme="minorHAnsi"/>
          <w:color w:val="auto"/>
          <w:lang w:val="en-GB"/>
        </w:rPr>
        <w:t>f</w:t>
      </w:r>
      <w:r w:rsidRPr="009D7A00">
        <w:rPr>
          <w:rFonts w:asciiTheme="minorHAnsi" w:hAnsiTheme="minorHAnsi" w:cstheme="minorHAnsi"/>
          <w:color w:val="auto"/>
          <w:lang w:val="en-GB"/>
        </w:rPr>
        <w:t xml:space="preserve"> their </w:t>
      </w:r>
      <w:r w:rsidRPr="00107FEF">
        <w:rPr>
          <w:rFonts w:asciiTheme="minorHAnsi" w:hAnsiTheme="minorHAnsi" w:cstheme="minorHAnsi"/>
          <w:color w:val="auto"/>
          <w:szCs w:val="26"/>
        </w:rPr>
        <w:t>personal characteristics. This inclu</w:t>
      </w:r>
      <w:r w:rsidR="007A674B" w:rsidRPr="00107FEF">
        <w:rPr>
          <w:rFonts w:asciiTheme="minorHAnsi" w:hAnsiTheme="minorHAnsi" w:cstheme="minorHAnsi"/>
          <w:color w:val="auto"/>
          <w:szCs w:val="26"/>
        </w:rPr>
        <w:t>d</w:t>
      </w:r>
      <w:r w:rsidRPr="00107FEF">
        <w:rPr>
          <w:rFonts w:asciiTheme="minorHAnsi" w:hAnsiTheme="minorHAnsi" w:cstheme="minorHAnsi"/>
          <w:color w:val="auto"/>
          <w:szCs w:val="26"/>
        </w:rPr>
        <w:t>es prom</w:t>
      </w:r>
      <w:r w:rsidR="007A674B" w:rsidRPr="00107FEF">
        <w:rPr>
          <w:rFonts w:asciiTheme="minorHAnsi" w:hAnsiTheme="minorHAnsi" w:cstheme="minorHAnsi"/>
          <w:color w:val="auto"/>
          <w:szCs w:val="26"/>
        </w:rPr>
        <w:t>ot</w:t>
      </w:r>
      <w:r w:rsidRPr="00107FEF">
        <w:rPr>
          <w:rFonts w:asciiTheme="minorHAnsi" w:hAnsiTheme="minorHAnsi" w:cstheme="minorHAnsi"/>
          <w:color w:val="auto"/>
          <w:szCs w:val="26"/>
        </w:rPr>
        <w:t>ing eq</w:t>
      </w:r>
      <w:r w:rsidR="007A674B" w:rsidRPr="00107FEF">
        <w:rPr>
          <w:rFonts w:asciiTheme="minorHAnsi" w:hAnsiTheme="minorHAnsi" w:cstheme="minorHAnsi"/>
          <w:color w:val="auto"/>
          <w:szCs w:val="26"/>
        </w:rPr>
        <w:t>u</w:t>
      </w:r>
      <w:r w:rsidRPr="00107FEF">
        <w:rPr>
          <w:rFonts w:asciiTheme="minorHAnsi" w:hAnsiTheme="minorHAnsi" w:cstheme="minorHAnsi"/>
          <w:color w:val="auto"/>
          <w:szCs w:val="26"/>
        </w:rPr>
        <w:t xml:space="preserve">ality and </w:t>
      </w:r>
      <w:r w:rsidR="007A674B" w:rsidRPr="00107FEF">
        <w:rPr>
          <w:rFonts w:asciiTheme="minorHAnsi" w:hAnsiTheme="minorHAnsi" w:cstheme="minorHAnsi"/>
          <w:color w:val="auto"/>
          <w:szCs w:val="26"/>
        </w:rPr>
        <w:t>diversity</w:t>
      </w:r>
      <w:r w:rsidRPr="00107FEF">
        <w:rPr>
          <w:rFonts w:asciiTheme="minorHAnsi" w:hAnsiTheme="minorHAnsi" w:cstheme="minorHAnsi"/>
          <w:color w:val="auto"/>
          <w:szCs w:val="26"/>
        </w:rPr>
        <w:t xml:space="preserve"> for </w:t>
      </w:r>
      <w:r w:rsidR="00DD1248" w:rsidRPr="00107FEF">
        <w:rPr>
          <w:rFonts w:asciiTheme="minorHAnsi" w:hAnsiTheme="minorHAnsi" w:cstheme="minorHAnsi"/>
          <w:color w:val="auto"/>
          <w:szCs w:val="26"/>
        </w:rPr>
        <w:t xml:space="preserve">all </w:t>
      </w:r>
      <w:r w:rsidRPr="00107FEF">
        <w:rPr>
          <w:rFonts w:asciiTheme="minorHAnsi" w:hAnsiTheme="minorHAnsi" w:cstheme="minorHAnsi"/>
          <w:color w:val="auto"/>
          <w:szCs w:val="26"/>
        </w:rPr>
        <w:t>people, but in particular for those identified by the eq</w:t>
      </w:r>
      <w:r w:rsidR="007A674B" w:rsidRPr="00107FEF">
        <w:rPr>
          <w:rFonts w:asciiTheme="minorHAnsi" w:hAnsiTheme="minorHAnsi" w:cstheme="minorHAnsi"/>
          <w:color w:val="auto"/>
          <w:szCs w:val="26"/>
        </w:rPr>
        <w:t>ualities act (2010);</w:t>
      </w:r>
    </w:p>
    <w:p w14:paraId="73FBB48B" w14:textId="77777777" w:rsidR="007A674B" w:rsidRPr="00107FEF" w:rsidRDefault="007A674B"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Disability</w:t>
      </w:r>
    </w:p>
    <w:p w14:paraId="67D89301" w14:textId="77777777" w:rsidR="007A674B" w:rsidRPr="00107FEF" w:rsidRDefault="007A674B"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Sex</w:t>
      </w:r>
    </w:p>
    <w:p w14:paraId="403356D6" w14:textId="77777777" w:rsidR="007A674B" w:rsidRPr="00107FEF" w:rsidRDefault="004A7442"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Age</w:t>
      </w:r>
    </w:p>
    <w:p w14:paraId="176045D8" w14:textId="77777777" w:rsidR="007A674B" w:rsidRPr="00107FEF" w:rsidRDefault="004A7442"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Race</w:t>
      </w:r>
    </w:p>
    <w:p w14:paraId="462EDFAD" w14:textId="77777777" w:rsidR="007A674B" w:rsidRPr="00107FEF" w:rsidRDefault="004A7442"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Gender reassignment</w:t>
      </w:r>
    </w:p>
    <w:p w14:paraId="2C264A47" w14:textId="77777777" w:rsidR="007A674B" w:rsidRPr="00107FEF" w:rsidRDefault="004A7442"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Religion or belief</w:t>
      </w:r>
    </w:p>
    <w:p w14:paraId="005E2281" w14:textId="77777777" w:rsidR="007A674B" w:rsidRPr="00107FEF" w:rsidRDefault="004A7442"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Sexual orientation</w:t>
      </w:r>
    </w:p>
    <w:p w14:paraId="3DC5BE3D" w14:textId="77777777" w:rsidR="007A674B" w:rsidRPr="00107FEF" w:rsidRDefault="004A7442" w:rsidP="007A674B">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Marriage or civil partnership</w:t>
      </w:r>
    </w:p>
    <w:p w14:paraId="13F6F7FD" w14:textId="3F6C4954" w:rsidR="00C4273E" w:rsidRPr="00107FEF" w:rsidRDefault="004A7442" w:rsidP="009D7A00">
      <w:pPr>
        <w:pStyle w:val="ListParagraph"/>
        <w:numPr>
          <w:ilvl w:val="0"/>
          <w:numId w:val="29"/>
        </w:numPr>
        <w:spacing w:before="100" w:beforeAutospacing="1" w:after="100" w:afterAutospacing="1" w:line="240" w:lineRule="auto"/>
        <w:textAlignment w:val="baseline"/>
        <w:rPr>
          <w:rFonts w:asciiTheme="minorHAnsi" w:eastAsia="Times New Roman" w:hAnsiTheme="minorHAnsi" w:cstheme="minorHAnsi"/>
          <w:color w:val="auto"/>
          <w:lang w:val="en-GB" w:eastAsia="en-US"/>
        </w:rPr>
      </w:pPr>
      <w:r w:rsidRPr="00107FEF">
        <w:rPr>
          <w:rFonts w:asciiTheme="minorHAnsi" w:eastAsia="Times New Roman" w:hAnsiTheme="minorHAnsi" w:cstheme="minorHAnsi"/>
          <w:color w:val="auto"/>
          <w:lang w:val="en-GB" w:eastAsia="en-US"/>
        </w:rPr>
        <w:t>Pregnancy and maternity</w:t>
      </w:r>
    </w:p>
    <w:p w14:paraId="40E1157E" w14:textId="652D991B" w:rsidR="009D7A00" w:rsidRDefault="00107FEF" w:rsidP="00DD1248">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Pr>
          <w:rFonts w:asciiTheme="minorHAnsi" w:hAnsiTheme="minorHAnsi" w:cstheme="minorHAnsi"/>
          <w:color w:val="auto"/>
          <w:lang w:val="en-GB"/>
        </w:rPr>
        <w:t xml:space="preserve">This </w:t>
      </w:r>
      <w:r w:rsidR="00C4273E" w:rsidRPr="009D7A00">
        <w:rPr>
          <w:rFonts w:asciiTheme="minorHAnsi" w:hAnsiTheme="minorHAnsi" w:cstheme="minorHAnsi"/>
          <w:color w:val="auto"/>
          <w:lang w:val="en-GB"/>
        </w:rPr>
        <w:t xml:space="preserve">policy </w:t>
      </w:r>
      <w:r w:rsidR="00C4273E" w:rsidRPr="00107FEF">
        <w:rPr>
          <w:rFonts w:asciiTheme="minorHAnsi" w:hAnsiTheme="minorHAnsi" w:cstheme="minorHAnsi"/>
          <w:color w:val="auto"/>
          <w:lang w:val="en-GB"/>
        </w:rPr>
        <w:t>is to</w:t>
      </w:r>
      <w:r w:rsidR="00C4273E" w:rsidRPr="009D7A00">
        <w:rPr>
          <w:rFonts w:asciiTheme="minorHAnsi" w:hAnsiTheme="minorHAnsi" w:cstheme="minorHAnsi"/>
          <w:color w:val="auto"/>
          <w:lang w:val="en-GB"/>
        </w:rPr>
        <w:t xml:space="preserve"> ensure no job applicant, employee or </w:t>
      </w:r>
      <w:r w:rsidR="00DD1248" w:rsidRPr="009D7A00">
        <w:rPr>
          <w:rFonts w:asciiTheme="minorHAnsi" w:hAnsiTheme="minorHAnsi" w:cstheme="minorHAnsi"/>
          <w:color w:val="auto"/>
          <w:lang w:val="en-GB"/>
        </w:rPr>
        <w:t>volunteer</w:t>
      </w:r>
      <w:r w:rsidR="00C4273E" w:rsidRPr="009D7A00">
        <w:rPr>
          <w:rFonts w:asciiTheme="minorHAnsi" w:hAnsiTheme="minorHAnsi" w:cstheme="minorHAnsi"/>
          <w:color w:val="auto"/>
          <w:lang w:val="en-GB"/>
        </w:rPr>
        <w:t xml:space="preserve"> is discriminated against</w:t>
      </w:r>
      <w:r w:rsidR="00DD1248" w:rsidRPr="009D7A00">
        <w:rPr>
          <w:rFonts w:asciiTheme="minorHAnsi" w:hAnsiTheme="minorHAnsi" w:cstheme="minorHAnsi"/>
          <w:color w:val="auto"/>
          <w:lang w:val="en-GB"/>
        </w:rPr>
        <w:t xml:space="preserve"> </w:t>
      </w:r>
      <w:r w:rsidR="00C4273E" w:rsidRPr="009D7A00">
        <w:rPr>
          <w:rFonts w:asciiTheme="minorHAnsi" w:hAnsiTheme="minorHAnsi" w:cstheme="minorHAnsi"/>
          <w:color w:val="auto"/>
          <w:lang w:val="en-GB"/>
        </w:rPr>
        <w:t>either directly or indirectly on the grounds of race, colour, ethnic or national origin, religion, belief, sex, marital status, sexual orientation, gender reassignment, age or disability</w:t>
      </w:r>
      <w:r w:rsidR="008B7BAB" w:rsidRPr="009D7A00">
        <w:rPr>
          <w:rFonts w:asciiTheme="minorHAnsi" w:hAnsiTheme="minorHAnsi" w:cstheme="minorHAnsi"/>
          <w:color w:val="auto"/>
          <w:lang w:val="en-GB"/>
        </w:rPr>
        <w:t>.</w:t>
      </w:r>
    </w:p>
    <w:p w14:paraId="455DD838" w14:textId="0D65B747" w:rsidR="009D7A00" w:rsidRDefault="009D7A00" w:rsidP="009D7A00">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b/>
          <w:color w:val="auto"/>
          <w:lang w:val="en-GB"/>
        </w:rPr>
      </w:pPr>
      <w:r>
        <w:rPr>
          <w:rFonts w:asciiTheme="minorHAnsi" w:hAnsiTheme="minorHAnsi" w:cstheme="minorHAnsi"/>
          <w:b/>
          <w:color w:val="auto"/>
          <w:lang w:val="en-GB"/>
        </w:rPr>
        <w:t xml:space="preserve">B. </w:t>
      </w:r>
      <w:r w:rsidRPr="009D7A00">
        <w:rPr>
          <w:rFonts w:asciiTheme="minorHAnsi" w:hAnsiTheme="minorHAnsi" w:cstheme="minorHAnsi"/>
          <w:b/>
          <w:color w:val="auto"/>
          <w:lang w:val="en-GB"/>
        </w:rPr>
        <w:t>LimbPower Servi</w:t>
      </w:r>
      <w:r>
        <w:rPr>
          <w:rFonts w:asciiTheme="minorHAnsi" w:hAnsiTheme="minorHAnsi" w:cstheme="minorHAnsi"/>
          <w:b/>
          <w:color w:val="auto"/>
          <w:lang w:val="en-GB"/>
        </w:rPr>
        <w:t>ces</w:t>
      </w:r>
    </w:p>
    <w:p w14:paraId="3C3CB1FD" w14:textId="77777777" w:rsidR="009D7A00" w:rsidRDefault="009D7A00" w:rsidP="009D7A00">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sidRPr="009D7A00">
        <w:rPr>
          <w:rFonts w:asciiTheme="minorHAnsi" w:hAnsiTheme="minorHAnsi" w:cstheme="minorHAnsi"/>
          <w:color w:val="auto"/>
          <w:lang w:val="en-GB"/>
        </w:rPr>
        <w:t>LimbPower will regularly consult members and ensure that the opportunity and support provided at local, regional and a national level meets their needs and aspirations, subject to availability of resources.</w:t>
      </w:r>
    </w:p>
    <w:p w14:paraId="7F8501FC" w14:textId="77777777" w:rsidR="009D7A00" w:rsidRPr="009D7A00" w:rsidRDefault="009D7A00" w:rsidP="009D7A00">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Pr>
          <w:rFonts w:asciiTheme="minorHAnsi" w:hAnsiTheme="minorHAnsi" w:cstheme="minorHAnsi"/>
          <w:color w:val="auto"/>
          <w:lang w:val="en-GB"/>
        </w:rPr>
        <w:t>All LimbPower Staff/Board members are aware of the different levels of amputation and limb impairment, of the relevant terminology and the impact the impairment has on the individual physically, psychologically and socially. LimbPower takes an interest in all community members and their families ensuring individuals do not feel excluded.</w:t>
      </w:r>
    </w:p>
    <w:p w14:paraId="72B92F70" w14:textId="77777777" w:rsidR="009D7A00" w:rsidRPr="009D7A00" w:rsidRDefault="009D7A00" w:rsidP="00DD1248">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p>
    <w:p w14:paraId="2CB9A41A" w14:textId="40D6A3F0" w:rsidR="008B7BAB" w:rsidRDefault="009D7A00" w:rsidP="008B7BAB">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rPr>
          <w:rFonts w:asciiTheme="minorHAnsi" w:hAnsiTheme="minorHAnsi" w:cstheme="minorHAnsi"/>
          <w:b/>
          <w:color w:val="auto"/>
          <w:lang w:val="en-GB"/>
        </w:rPr>
      </w:pPr>
      <w:r>
        <w:rPr>
          <w:rFonts w:asciiTheme="minorHAnsi" w:hAnsiTheme="minorHAnsi" w:cstheme="minorHAnsi"/>
          <w:b/>
          <w:color w:val="auto"/>
          <w:lang w:val="en-GB"/>
        </w:rPr>
        <w:lastRenderedPageBreak/>
        <w:t>C</w:t>
      </w:r>
      <w:r w:rsidR="00384BAF" w:rsidRPr="009D7A00">
        <w:rPr>
          <w:rFonts w:asciiTheme="minorHAnsi" w:hAnsiTheme="minorHAnsi" w:cstheme="minorHAnsi"/>
          <w:b/>
          <w:color w:val="auto"/>
          <w:lang w:val="en-GB"/>
        </w:rPr>
        <w:t xml:space="preserve">. </w:t>
      </w:r>
      <w:r w:rsidR="008B7BAB" w:rsidRPr="009D7A00">
        <w:rPr>
          <w:rFonts w:asciiTheme="minorHAnsi" w:hAnsiTheme="minorHAnsi" w:cstheme="minorHAnsi"/>
          <w:b/>
          <w:color w:val="auto"/>
          <w:lang w:val="en-GB"/>
        </w:rPr>
        <w:t>Backgrou</w:t>
      </w:r>
      <w:r w:rsidR="00384BAF" w:rsidRPr="009D7A00">
        <w:rPr>
          <w:rFonts w:asciiTheme="minorHAnsi" w:hAnsiTheme="minorHAnsi" w:cstheme="minorHAnsi"/>
          <w:b/>
          <w:color w:val="auto"/>
          <w:lang w:val="en-GB"/>
        </w:rPr>
        <w:t>n</w:t>
      </w:r>
      <w:r w:rsidR="008B7BAB" w:rsidRPr="009D7A00">
        <w:rPr>
          <w:rFonts w:asciiTheme="minorHAnsi" w:hAnsiTheme="minorHAnsi" w:cstheme="minorHAnsi"/>
          <w:b/>
          <w:color w:val="auto"/>
          <w:lang w:val="en-GB"/>
        </w:rPr>
        <w:t>d</w:t>
      </w:r>
    </w:p>
    <w:p w14:paraId="055BFE37" w14:textId="4E565B4B" w:rsidR="009D7A00" w:rsidRPr="009D7A00" w:rsidRDefault="009D7A00" w:rsidP="008B7BAB">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rPr>
          <w:rFonts w:asciiTheme="minorHAnsi" w:hAnsiTheme="minorHAnsi" w:cstheme="minorHAnsi"/>
          <w:color w:val="auto"/>
          <w:lang w:val="en-GB"/>
        </w:rPr>
      </w:pPr>
      <w:r w:rsidRPr="009D7A00">
        <w:rPr>
          <w:rFonts w:asciiTheme="minorHAnsi" w:hAnsiTheme="minorHAnsi" w:cstheme="minorHAnsi"/>
          <w:color w:val="auto"/>
          <w:lang w:val="en-GB"/>
        </w:rPr>
        <w:t>Below is a breakdown of our current staff/board members by protected characteristics</w:t>
      </w:r>
    </w:p>
    <w:p w14:paraId="0326B2A9" w14:textId="36D2D0D1" w:rsidR="008B7BAB" w:rsidRPr="009D7A00" w:rsidRDefault="00E36A51" w:rsidP="008B7BAB">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rPr>
          <w:rFonts w:asciiTheme="minorHAnsi" w:hAnsiTheme="minorHAnsi" w:cstheme="minorHAnsi"/>
          <w:color w:val="auto"/>
          <w:lang w:val="en-GB"/>
        </w:rPr>
      </w:pPr>
      <w:r w:rsidRPr="009D7A00">
        <w:rPr>
          <w:rFonts w:asciiTheme="minorHAnsi" w:hAnsiTheme="minorHAnsi" w:cstheme="minorHAnsi"/>
          <w:color w:val="auto"/>
          <w:u w:val="single"/>
          <w:lang w:val="en-GB"/>
        </w:rPr>
        <w:t>Gender</w:t>
      </w:r>
      <w:r w:rsidRPr="009D7A00">
        <w:rPr>
          <w:rFonts w:asciiTheme="minorHAnsi" w:hAnsiTheme="minorHAnsi" w:cstheme="minorHAnsi"/>
          <w:color w:val="auto"/>
          <w:lang w:val="en-GB"/>
        </w:rPr>
        <w:br/>
      </w:r>
      <w:r w:rsidR="008B7BAB" w:rsidRPr="009D7A00">
        <w:rPr>
          <w:rFonts w:asciiTheme="minorHAnsi" w:hAnsiTheme="minorHAnsi" w:cstheme="minorHAnsi"/>
          <w:color w:val="auto"/>
          <w:lang w:val="en-GB"/>
        </w:rPr>
        <w:t>53 percent of LimbPower members are female</w:t>
      </w:r>
      <w:r w:rsidR="008B7BAB" w:rsidRPr="009D7A00">
        <w:rPr>
          <w:rFonts w:asciiTheme="minorHAnsi" w:hAnsiTheme="minorHAnsi" w:cstheme="minorHAnsi"/>
          <w:color w:val="auto"/>
          <w:lang w:val="en-GB"/>
        </w:rPr>
        <w:br/>
        <w:t xml:space="preserve">57% of our Board </w:t>
      </w:r>
      <w:r w:rsidRPr="009D7A00">
        <w:rPr>
          <w:rFonts w:asciiTheme="minorHAnsi" w:hAnsiTheme="minorHAnsi" w:cstheme="minorHAnsi"/>
          <w:color w:val="auto"/>
          <w:lang w:val="en-GB"/>
        </w:rPr>
        <w:t xml:space="preserve">of trustees </w:t>
      </w:r>
      <w:r w:rsidR="008B7BAB" w:rsidRPr="009D7A00">
        <w:rPr>
          <w:rFonts w:asciiTheme="minorHAnsi" w:hAnsiTheme="minorHAnsi" w:cstheme="minorHAnsi"/>
          <w:color w:val="auto"/>
          <w:lang w:val="en-GB"/>
        </w:rPr>
        <w:t>are female</w:t>
      </w:r>
    </w:p>
    <w:p w14:paraId="7D07ABD0" w14:textId="2F86A6B0" w:rsidR="008B7BAB" w:rsidRPr="009D7A00" w:rsidRDefault="008B7BAB" w:rsidP="008B7BAB">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rPr>
          <w:rFonts w:asciiTheme="minorHAnsi" w:hAnsiTheme="minorHAnsi" w:cstheme="minorHAnsi"/>
          <w:color w:val="auto"/>
          <w:lang w:val="en-GB"/>
        </w:rPr>
      </w:pPr>
      <w:r w:rsidRPr="009D7A00">
        <w:rPr>
          <w:rFonts w:asciiTheme="minorHAnsi" w:hAnsiTheme="minorHAnsi" w:cstheme="minorHAnsi"/>
          <w:color w:val="auto"/>
          <w:lang w:val="en-GB"/>
        </w:rPr>
        <w:t>50% of our work force are female</w:t>
      </w:r>
    </w:p>
    <w:p w14:paraId="1E27B84C" w14:textId="70A2E18E" w:rsidR="008B7BAB" w:rsidRPr="009D7A00" w:rsidRDefault="00E36A51" w:rsidP="008B7BAB">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rPr>
          <w:rFonts w:asciiTheme="minorHAnsi" w:hAnsiTheme="minorHAnsi" w:cstheme="minorHAnsi"/>
          <w:color w:val="auto"/>
          <w:u w:val="single"/>
          <w:lang w:val="en-GB"/>
        </w:rPr>
      </w:pPr>
      <w:r w:rsidRPr="009D7A00">
        <w:rPr>
          <w:rFonts w:asciiTheme="minorHAnsi" w:hAnsiTheme="minorHAnsi" w:cstheme="minorHAnsi"/>
          <w:color w:val="auto"/>
          <w:u w:val="single"/>
          <w:lang w:val="en-GB"/>
        </w:rPr>
        <w:t>Disability</w:t>
      </w:r>
      <w:r w:rsidR="00384BAF" w:rsidRPr="009D7A00">
        <w:rPr>
          <w:rFonts w:asciiTheme="minorHAnsi" w:hAnsiTheme="minorHAnsi" w:cstheme="minorHAnsi"/>
          <w:color w:val="auto"/>
          <w:u w:val="single"/>
          <w:lang w:val="en-GB"/>
        </w:rPr>
        <w:br/>
      </w:r>
      <w:r w:rsidR="008B7BAB" w:rsidRPr="009D7A00">
        <w:rPr>
          <w:rFonts w:asciiTheme="minorHAnsi" w:hAnsiTheme="minorHAnsi" w:cstheme="minorHAnsi"/>
          <w:color w:val="auto"/>
          <w:lang w:val="en-GB"/>
        </w:rPr>
        <w:t xml:space="preserve">93% of LimbPower members have a physical impairment </w:t>
      </w:r>
      <w:r w:rsidR="008B7BAB" w:rsidRPr="009D7A00">
        <w:rPr>
          <w:rFonts w:asciiTheme="minorHAnsi" w:hAnsiTheme="minorHAnsi" w:cstheme="minorHAnsi"/>
          <w:color w:val="auto"/>
          <w:lang w:val="en-GB"/>
        </w:rPr>
        <w:br/>
        <w:t xml:space="preserve">57% of our Board have a physical impairment </w:t>
      </w:r>
      <w:r w:rsidR="008B7BAB" w:rsidRPr="009D7A00">
        <w:rPr>
          <w:rFonts w:asciiTheme="minorHAnsi" w:hAnsiTheme="minorHAnsi" w:cstheme="minorHAnsi"/>
          <w:color w:val="auto"/>
          <w:lang w:val="en-GB"/>
        </w:rPr>
        <w:br/>
        <w:t>50% of our employees have a physical impairment</w:t>
      </w:r>
    </w:p>
    <w:p w14:paraId="5CD1F5A3" w14:textId="33B3E745" w:rsidR="008B7BAB" w:rsidRPr="009D7A00" w:rsidRDefault="00E36A51" w:rsidP="00E36A51">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rPr>
          <w:rFonts w:asciiTheme="minorHAnsi" w:hAnsiTheme="minorHAnsi" w:cstheme="minorHAnsi"/>
          <w:color w:val="auto"/>
          <w:lang w:val="en-GB"/>
        </w:rPr>
      </w:pPr>
      <w:r w:rsidRPr="009D7A00">
        <w:rPr>
          <w:rFonts w:asciiTheme="minorHAnsi" w:hAnsiTheme="minorHAnsi" w:cstheme="minorHAnsi"/>
          <w:color w:val="auto"/>
          <w:u w:val="single"/>
          <w:lang w:val="en-GB"/>
        </w:rPr>
        <w:t>Ethnicity</w:t>
      </w:r>
      <w:r w:rsidRPr="009D7A00">
        <w:rPr>
          <w:rFonts w:asciiTheme="minorHAnsi" w:hAnsiTheme="minorHAnsi" w:cstheme="minorHAnsi"/>
          <w:color w:val="auto"/>
          <w:lang w:val="en-GB"/>
        </w:rPr>
        <w:br/>
        <w:t>9% of our members are from an ethnic background</w:t>
      </w:r>
      <w:r w:rsidRPr="009D7A00">
        <w:rPr>
          <w:rFonts w:asciiTheme="minorHAnsi" w:hAnsiTheme="minorHAnsi" w:cstheme="minorHAnsi"/>
          <w:color w:val="auto"/>
          <w:lang w:val="en-GB"/>
        </w:rPr>
        <w:br/>
        <w:t>25% of our employees are from an ethnic background</w:t>
      </w:r>
    </w:p>
    <w:p w14:paraId="586FFD91" w14:textId="0CC2D2C6" w:rsidR="008B7BAB" w:rsidRPr="009D7A00" w:rsidRDefault="009D7A00" w:rsidP="00DD1248">
      <w:pPr>
        <w:pStyle w:val="BodyText"/>
        <w:tabs>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b/>
          <w:color w:val="auto"/>
          <w:lang w:val="en-GB"/>
        </w:rPr>
      </w:pPr>
      <w:r>
        <w:rPr>
          <w:rFonts w:asciiTheme="minorHAnsi" w:hAnsiTheme="minorHAnsi" w:cstheme="minorHAnsi"/>
          <w:b/>
          <w:color w:val="auto"/>
          <w:lang w:val="en-GB"/>
        </w:rPr>
        <w:t xml:space="preserve">D. </w:t>
      </w:r>
      <w:r w:rsidR="008B7BAB" w:rsidRPr="009D7A00">
        <w:rPr>
          <w:rFonts w:asciiTheme="minorHAnsi" w:hAnsiTheme="minorHAnsi" w:cstheme="minorHAnsi"/>
          <w:b/>
          <w:color w:val="auto"/>
          <w:lang w:val="en-GB"/>
        </w:rPr>
        <w:t>Recruitment and Employment</w:t>
      </w:r>
    </w:p>
    <w:p w14:paraId="4C4CD3F7" w14:textId="0D62BDCB" w:rsidR="00C4273E" w:rsidRPr="009D7A00" w:rsidRDefault="00DD1248" w:rsidP="009D7A00">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sidRPr="009D7A00">
        <w:rPr>
          <w:rFonts w:asciiTheme="minorHAnsi" w:hAnsiTheme="minorHAnsi" w:cstheme="minorHAnsi"/>
          <w:color w:val="auto"/>
          <w:lang w:val="en-GB"/>
        </w:rPr>
        <w:t>LimbPower</w:t>
      </w:r>
      <w:r w:rsidR="00C4273E" w:rsidRPr="009D7A00">
        <w:rPr>
          <w:rFonts w:asciiTheme="minorHAnsi" w:hAnsiTheme="minorHAnsi" w:cstheme="minorHAnsi"/>
          <w:color w:val="auto"/>
          <w:lang w:val="en-GB"/>
        </w:rPr>
        <w:t xml:space="preserve"> will ensure that the policy is circulated to any agencies responsible for our recruitment and a copy of the policy will be made available for all employees and made known to all applicants for employment.</w:t>
      </w:r>
      <w:r w:rsidR="00384BAF" w:rsidRPr="009D7A00">
        <w:rPr>
          <w:rFonts w:asciiTheme="minorHAnsi" w:hAnsiTheme="minorHAnsi" w:cstheme="minorHAnsi"/>
          <w:color w:val="auto"/>
          <w:lang w:val="en-GB"/>
        </w:rPr>
        <w:t xml:space="preserve"> </w:t>
      </w:r>
      <w:r w:rsidRPr="009D7A00">
        <w:rPr>
          <w:rFonts w:asciiTheme="minorHAnsi" w:hAnsiTheme="minorHAnsi" w:cstheme="minorHAnsi"/>
          <w:color w:val="auto"/>
          <w:lang w:val="en-GB"/>
        </w:rPr>
        <w:t xml:space="preserve">The </w:t>
      </w:r>
      <w:r w:rsidR="00C4273E" w:rsidRPr="009D7A00">
        <w:rPr>
          <w:rFonts w:asciiTheme="minorHAnsi" w:hAnsiTheme="minorHAnsi" w:cstheme="minorHAnsi"/>
          <w:color w:val="auto"/>
          <w:lang w:val="en-GB"/>
        </w:rPr>
        <w:t xml:space="preserve">policy will be communicated to all private </w:t>
      </w:r>
      <w:bookmarkStart w:id="0" w:name="_GoBack"/>
      <w:r w:rsidR="00C4273E" w:rsidRPr="009D7A00">
        <w:rPr>
          <w:rFonts w:asciiTheme="minorHAnsi" w:hAnsiTheme="minorHAnsi" w:cstheme="minorHAnsi"/>
          <w:color w:val="auto"/>
          <w:lang w:val="en-GB"/>
        </w:rPr>
        <w:t>contractors reminding them of their responsibilities towards the equality of opportunity.</w:t>
      </w:r>
    </w:p>
    <w:p w14:paraId="7306859A" w14:textId="20699E3A" w:rsidR="00C4273E" w:rsidRPr="009D7A00" w:rsidRDefault="00C4273E" w:rsidP="005E63D9">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sidRPr="009D7A00">
        <w:rPr>
          <w:rFonts w:asciiTheme="minorHAnsi" w:hAnsiTheme="minorHAnsi" w:cstheme="minorHAnsi"/>
          <w:color w:val="auto"/>
          <w:lang w:val="en-GB"/>
        </w:rPr>
        <w:t>The policy will be implemented in accordance with the appropriate statutory requirements and full account will be taken of all available guidance and in particular any relevant Codes of Practice.</w:t>
      </w:r>
    </w:p>
    <w:p w14:paraId="2A841670" w14:textId="13129A3F" w:rsidR="00C4273E" w:rsidRDefault="00384BAF" w:rsidP="009D7A00">
      <w:pPr>
        <w:pStyle w:val="BodyText"/>
        <w:tabs>
          <w:tab w:val="left" w:pos="0"/>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sidRPr="009D7A00">
        <w:rPr>
          <w:rFonts w:asciiTheme="minorHAnsi" w:hAnsiTheme="minorHAnsi" w:cstheme="minorHAnsi"/>
          <w:color w:val="auto"/>
          <w:lang w:val="en-GB"/>
        </w:rPr>
        <w:t>LimbPower</w:t>
      </w:r>
      <w:r w:rsidR="00C4273E" w:rsidRPr="009D7A00">
        <w:rPr>
          <w:rFonts w:asciiTheme="minorHAnsi" w:hAnsiTheme="minorHAnsi" w:cstheme="minorHAnsi"/>
          <w:color w:val="auto"/>
          <w:lang w:val="en-GB"/>
        </w:rPr>
        <w:t xml:space="preserve"> will maintain a neutral working environment in which no employee or worker feels under threat or intimidated.</w:t>
      </w:r>
    </w:p>
    <w:p w14:paraId="630DDF10" w14:textId="2AB4AC8C" w:rsidR="00C4273E" w:rsidRPr="009D7A00" w:rsidRDefault="00C4273E" w:rsidP="00384BAF">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1.</w:t>
      </w:r>
      <w:r w:rsidRPr="009D7A00">
        <w:rPr>
          <w:rFonts w:asciiTheme="minorHAnsi" w:hAnsiTheme="minorHAnsi" w:cstheme="minorHAnsi"/>
          <w:color w:val="auto"/>
          <w:lang w:val="en-GB"/>
        </w:rPr>
        <w:tab/>
        <w:t xml:space="preserve">The recruitment and selection process </w:t>
      </w:r>
      <w:proofErr w:type="gramStart"/>
      <w:r w:rsidRPr="009D7A00">
        <w:rPr>
          <w:rFonts w:asciiTheme="minorHAnsi" w:hAnsiTheme="minorHAnsi" w:cstheme="minorHAnsi"/>
          <w:color w:val="auto"/>
          <w:lang w:val="en-GB"/>
        </w:rPr>
        <w:t>is</w:t>
      </w:r>
      <w:proofErr w:type="gramEnd"/>
      <w:r w:rsidRPr="009D7A00">
        <w:rPr>
          <w:rFonts w:asciiTheme="minorHAnsi" w:hAnsiTheme="minorHAnsi" w:cstheme="minorHAnsi"/>
          <w:color w:val="auto"/>
          <w:lang w:val="en-GB"/>
        </w:rPr>
        <w:t xml:space="preserve"> crucially important to any equal opportunities policy.  We will endeavour through appropriate training to ensure that employees making selection and recruitment decisions will not discriminate, whether consciously or unconsciously, in making these decisions.</w:t>
      </w:r>
    </w:p>
    <w:p w14:paraId="26336366" w14:textId="77777777" w:rsidR="00C4273E" w:rsidRPr="009D7A00" w:rsidRDefault="00C4273E" w:rsidP="00C4273E">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2.</w:t>
      </w:r>
      <w:r w:rsidRPr="009D7A00">
        <w:rPr>
          <w:rFonts w:asciiTheme="minorHAnsi" w:hAnsiTheme="minorHAnsi" w:cstheme="minorHAnsi"/>
          <w:color w:val="auto"/>
          <w:lang w:val="en-GB"/>
        </w:rPr>
        <w:tab/>
        <w:t>Promotion and advancement will be made on merit and all decisions relating to this will be made within the overall framework and principles of this policy.</w:t>
      </w:r>
    </w:p>
    <w:p w14:paraId="6814EF36" w14:textId="413AEC0F" w:rsidR="00C4273E" w:rsidRPr="009D7A00" w:rsidRDefault="00C4273E" w:rsidP="00C4273E">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3.</w:t>
      </w:r>
      <w:r w:rsidRPr="009D7A00">
        <w:rPr>
          <w:rFonts w:asciiTheme="minorHAnsi" w:hAnsiTheme="minorHAnsi" w:cstheme="minorHAnsi"/>
          <w:color w:val="auto"/>
          <w:lang w:val="en-GB"/>
        </w:rPr>
        <w:tab/>
        <w:t>Job descriptions, where used, will be revised to ensure that they are in line with our equal opportunities policy.</w:t>
      </w:r>
      <w:r w:rsidR="005E63D9" w:rsidRPr="009D7A00">
        <w:rPr>
          <w:rFonts w:asciiTheme="minorHAnsi" w:hAnsiTheme="minorHAnsi" w:cstheme="minorHAnsi"/>
          <w:color w:val="auto"/>
          <w:lang w:val="en-GB"/>
        </w:rPr>
        <w:t xml:space="preserve"> </w:t>
      </w:r>
      <w:r w:rsidRPr="009D7A00">
        <w:rPr>
          <w:rFonts w:asciiTheme="minorHAnsi" w:hAnsiTheme="minorHAnsi" w:cstheme="minorHAnsi"/>
          <w:color w:val="auto"/>
          <w:lang w:val="en-GB"/>
        </w:rPr>
        <w:t>Job requirements will be reflected accurately in any personnel specifications.</w:t>
      </w:r>
    </w:p>
    <w:p w14:paraId="01F85D81" w14:textId="41C01D8C" w:rsidR="00C4273E" w:rsidRPr="009D7A00" w:rsidRDefault="00C4273E" w:rsidP="005E63D9">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4.</w:t>
      </w:r>
      <w:r w:rsidRPr="009D7A00">
        <w:rPr>
          <w:rFonts w:asciiTheme="minorHAnsi" w:hAnsiTheme="minorHAnsi" w:cstheme="minorHAnsi"/>
          <w:color w:val="auto"/>
          <w:lang w:val="en-GB"/>
        </w:rPr>
        <w:tab/>
        <w:t>We will adopt a consistent, non-discriminatory approach to the advertising of vacancies.</w:t>
      </w:r>
    </w:p>
    <w:p w14:paraId="045A13FB" w14:textId="4792A322" w:rsidR="00C4273E" w:rsidRPr="009D7A00" w:rsidRDefault="009D7A00" w:rsidP="009D7A00">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5</w:t>
      </w:r>
      <w:r w:rsidR="00C4273E" w:rsidRPr="009D7A00">
        <w:rPr>
          <w:rFonts w:asciiTheme="minorHAnsi" w:hAnsiTheme="minorHAnsi" w:cstheme="minorHAnsi"/>
          <w:color w:val="auto"/>
          <w:lang w:val="en-GB"/>
        </w:rPr>
        <w:t>.</w:t>
      </w:r>
      <w:r w:rsidR="00C4273E" w:rsidRPr="009D7A00">
        <w:rPr>
          <w:rFonts w:asciiTheme="minorHAnsi" w:hAnsiTheme="minorHAnsi" w:cstheme="minorHAnsi"/>
          <w:color w:val="auto"/>
          <w:lang w:val="en-GB"/>
        </w:rPr>
        <w:tab/>
        <w:t>All applicants who apply for jobs with us will receive fair treatment and will be considered solely on their ability to do the job.</w:t>
      </w:r>
    </w:p>
    <w:p w14:paraId="0A74F26F" w14:textId="328D5973" w:rsidR="00C4273E" w:rsidRPr="009D7A00" w:rsidRDefault="009D7A00" w:rsidP="009D7A00">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lastRenderedPageBreak/>
        <w:t>6</w:t>
      </w:r>
      <w:r w:rsidR="00C4273E" w:rsidRPr="009D7A00">
        <w:rPr>
          <w:rFonts w:asciiTheme="minorHAnsi" w:hAnsiTheme="minorHAnsi" w:cstheme="minorHAnsi"/>
          <w:color w:val="auto"/>
          <w:lang w:val="en-GB"/>
        </w:rPr>
        <w:t>.</w:t>
      </w:r>
      <w:r w:rsidR="00C4273E" w:rsidRPr="009D7A00">
        <w:rPr>
          <w:rFonts w:asciiTheme="minorHAnsi" w:hAnsiTheme="minorHAnsi" w:cstheme="minorHAnsi"/>
          <w:color w:val="auto"/>
          <w:lang w:val="en-GB"/>
        </w:rPr>
        <w:tab/>
        <w:t>All employees involved in the recruitment process will periodically review their selection criteria to ensure that they are related to the job requirements and do not unlawfully discriminate.</w:t>
      </w:r>
    </w:p>
    <w:p w14:paraId="6B51DD1B" w14:textId="5C4BBF7E" w:rsidR="00C4273E" w:rsidRPr="009D7A00" w:rsidRDefault="009D7A00" w:rsidP="009D7A00">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7</w:t>
      </w:r>
      <w:r w:rsidR="00C4273E" w:rsidRPr="009D7A00">
        <w:rPr>
          <w:rFonts w:asciiTheme="minorHAnsi" w:hAnsiTheme="minorHAnsi" w:cstheme="minorHAnsi"/>
          <w:color w:val="auto"/>
          <w:lang w:val="en-GB"/>
        </w:rPr>
        <w:t>.</w:t>
      </w:r>
      <w:r w:rsidR="00C4273E" w:rsidRPr="009D7A00">
        <w:rPr>
          <w:rFonts w:asciiTheme="minorHAnsi" w:hAnsiTheme="minorHAnsi" w:cstheme="minorHAnsi"/>
          <w:color w:val="auto"/>
          <w:lang w:val="en-GB"/>
        </w:rPr>
        <w:tab/>
        <w:t>Short listing and interviewing will be carried out by more than one person where possible.</w:t>
      </w:r>
    </w:p>
    <w:p w14:paraId="46E00D14" w14:textId="60FE3CF5" w:rsidR="005E63D9" w:rsidRPr="009D7A00" w:rsidRDefault="009D7A00" w:rsidP="009D7A00">
      <w:pPr>
        <w:pStyle w:val="BodyText"/>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8</w:t>
      </w:r>
      <w:r w:rsidR="00C4273E" w:rsidRPr="009D7A00">
        <w:rPr>
          <w:rFonts w:asciiTheme="minorHAnsi" w:hAnsiTheme="minorHAnsi" w:cstheme="minorHAnsi"/>
          <w:color w:val="auto"/>
          <w:lang w:val="en-GB"/>
        </w:rPr>
        <w:t>.</w:t>
      </w:r>
      <w:r w:rsidR="00C4273E" w:rsidRPr="009D7A00">
        <w:rPr>
          <w:rFonts w:asciiTheme="minorHAnsi" w:hAnsiTheme="minorHAnsi" w:cstheme="minorHAnsi"/>
          <w:color w:val="auto"/>
          <w:lang w:val="en-GB"/>
        </w:rPr>
        <w:tab/>
        <w:t>Interview questions will be related to the requirements of the job and will not be of a discriminatory nature.</w:t>
      </w:r>
    </w:p>
    <w:p w14:paraId="24B76415" w14:textId="14756A55" w:rsidR="00C4273E" w:rsidRPr="009D7A00" w:rsidRDefault="009D7A00" w:rsidP="005E63D9">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rPr>
          <w:rFonts w:asciiTheme="minorHAnsi" w:hAnsiTheme="minorHAnsi" w:cstheme="minorHAnsi"/>
          <w:color w:val="auto"/>
          <w:lang w:val="en-GB"/>
        </w:rPr>
      </w:pPr>
      <w:r w:rsidRPr="009D7A00">
        <w:rPr>
          <w:rFonts w:asciiTheme="minorHAnsi" w:hAnsiTheme="minorHAnsi" w:cstheme="minorHAnsi"/>
          <w:color w:val="auto"/>
          <w:lang w:val="en-GB"/>
        </w:rPr>
        <w:t>9</w:t>
      </w:r>
      <w:r w:rsidR="00C4273E" w:rsidRPr="009D7A00">
        <w:rPr>
          <w:rFonts w:asciiTheme="minorHAnsi" w:hAnsiTheme="minorHAnsi" w:cstheme="minorHAnsi"/>
          <w:color w:val="auto"/>
          <w:lang w:val="en-GB"/>
        </w:rPr>
        <w:t>.</w:t>
      </w:r>
      <w:r w:rsidR="00C4273E" w:rsidRPr="009D7A00">
        <w:rPr>
          <w:rFonts w:asciiTheme="minorHAnsi" w:hAnsiTheme="minorHAnsi" w:cstheme="minorHAnsi"/>
          <w:color w:val="auto"/>
          <w:lang w:val="en-GB"/>
        </w:rPr>
        <w:tab/>
        <w:t>We will not disqualify any applicant because he/she is unable to complete an application form unassisted unless personal completion of the form is a valid test of the standard of English required for the safe and effective performance of the job.</w:t>
      </w:r>
    </w:p>
    <w:p w14:paraId="2B38FEDB" w14:textId="023A566F" w:rsidR="00C4273E" w:rsidRPr="009D7A00" w:rsidRDefault="00C4273E" w:rsidP="009D7A00">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1</w:t>
      </w:r>
      <w:r w:rsidR="009D7A00" w:rsidRPr="009D7A00">
        <w:rPr>
          <w:rFonts w:asciiTheme="minorHAnsi" w:hAnsiTheme="minorHAnsi" w:cstheme="minorHAnsi"/>
          <w:color w:val="auto"/>
          <w:lang w:val="en-GB"/>
        </w:rPr>
        <w:t>0</w:t>
      </w:r>
      <w:r w:rsidRPr="009D7A00">
        <w:rPr>
          <w:rFonts w:asciiTheme="minorHAnsi" w:hAnsiTheme="minorHAnsi" w:cstheme="minorHAnsi"/>
          <w:color w:val="auto"/>
          <w:lang w:val="en-GB"/>
        </w:rPr>
        <w:t>.</w:t>
      </w:r>
      <w:r w:rsidRPr="009D7A00">
        <w:rPr>
          <w:rFonts w:asciiTheme="minorHAnsi" w:hAnsiTheme="minorHAnsi" w:cstheme="minorHAnsi"/>
          <w:color w:val="auto"/>
          <w:lang w:val="en-GB"/>
        </w:rPr>
        <w:tab/>
        <w:t>Selection decisions will not be influenced by any perceived prejudices of other staff.</w:t>
      </w:r>
    </w:p>
    <w:p w14:paraId="465AD33D" w14:textId="4E36AE73" w:rsidR="00C4273E" w:rsidRPr="009D7A00" w:rsidRDefault="009D7A00" w:rsidP="009D7A00">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asciiTheme="minorHAnsi" w:hAnsiTheme="minorHAnsi" w:cstheme="minorHAnsi"/>
          <w:color w:val="auto"/>
          <w:lang w:val="en-GB"/>
        </w:rPr>
      </w:pPr>
      <w:r>
        <w:rPr>
          <w:rFonts w:asciiTheme="minorHAnsi" w:hAnsiTheme="minorHAnsi" w:cstheme="minorHAnsi"/>
          <w:b/>
          <w:bCs/>
          <w:color w:val="auto"/>
          <w:lang w:val="en-GB"/>
        </w:rPr>
        <w:t>E</w:t>
      </w:r>
      <w:r w:rsidRPr="009D7A00">
        <w:rPr>
          <w:rFonts w:asciiTheme="minorHAnsi" w:hAnsiTheme="minorHAnsi" w:cstheme="minorHAnsi"/>
          <w:b/>
          <w:bCs/>
          <w:color w:val="auto"/>
          <w:lang w:val="en-GB"/>
        </w:rPr>
        <w:t>.</w:t>
      </w:r>
      <w:r w:rsidR="00C4273E" w:rsidRPr="009D7A00">
        <w:rPr>
          <w:rFonts w:asciiTheme="minorHAnsi" w:hAnsiTheme="minorHAnsi" w:cstheme="minorHAnsi"/>
          <w:b/>
          <w:bCs/>
          <w:color w:val="auto"/>
          <w:lang w:val="en-GB"/>
        </w:rPr>
        <w:tab/>
        <w:t>M</w:t>
      </w:r>
      <w:r w:rsidRPr="009D7A00">
        <w:rPr>
          <w:rFonts w:asciiTheme="minorHAnsi" w:hAnsiTheme="minorHAnsi" w:cstheme="minorHAnsi"/>
          <w:b/>
          <w:bCs/>
          <w:color w:val="auto"/>
          <w:lang w:val="en-GB"/>
        </w:rPr>
        <w:t>onitoring</w:t>
      </w:r>
    </w:p>
    <w:p w14:paraId="6B3CC08B" w14:textId="3F708E77" w:rsidR="00C4273E" w:rsidRPr="009D7A00" w:rsidRDefault="00C4273E" w:rsidP="009D7A00">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rFonts w:asciiTheme="minorHAnsi" w:hAnsiTheme="minorHAnsi" w:cstheme="minorHAnsi"/>
          <w:color w:val="auto"/>
          <w:lang w:val="en-GB"/>
        </w:rPr>
      </w:pPr>
      <w:r w:rsidRPr="009D7A00">
        <w:rPr>
          <w:rFonts w:asciiTheme="minorHAnsi" w:hAnsiTheme="minorHAnsi" w:cstheme="minorHAnsi"/>
          <w:color w:val="auto"/>
          <w:lang w:val="en-GB"/>
        </w:rPr>
        <w:t>1.</w:t>
      </w:r>
      <w:r w:rsidRPr="009D7A00">
        <w:rPr>
          <w:rFonts w:asciiTheme="minorHAnsi" w:hAnsiTheme="minorHAnsi" w:cstheme="minorHAnsi"/>
          <w:color w:val="auto"/>
          <w:lang w:val="en-GB"/>
        </w:rPr>
        <w:tab/>
        <w:t>We will maintain and review the employment records of all employees in order to monitor the progress of this policy.</w:t>
      </w:r>
    </w:p>
    <w:p w14:paraId="473A15E9" w14:textId="5C163C00" w:rsidR="00C4273E" w:rsidRPr="009D7A00" w:rsidRDefault="00C4273E" w:rsidP="009D7A00">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152" w:hanging="1152"/>
        <w:jc w:val="both"/>
        <w:rPr>
          <w:rFonts w:asciiTheme="minorHAnsi" w:hAnsiTheme="minorHAnsi" w:cstheme="minorHAnsi"/>
          <w:color w:val="auto"/>
          <w:lang w:val="en-GB"/>
        </w:rPr>
      </w:pPr>
      <w:r w:rsidRPr="009D7A00">
        <w:rPr>
          <w:rFonts w:asciiTheme="minorHAnsi" w:hAnsiTheme="minorHAnsi" w:cstheme="minorHAnsi"/>
          <w:color w:val="auto"/>
          <w:lang w:val="en-GB"/>
        </w:rPr>
        <w:t>2.</w:t>
      </w:r>
      <w:r w:rsidRPr="009D7A00">
        <w:rPr>
          <w:rFonts w:asciiTheme="minorHAnsi" w:hAnsiTheme="minorHAnsi" w:cstheme="minorHAnsi"/>
          <w:color w:val="auto"/>
          <w:lang w:val="en-GB"/>
        </w:rPr>
        <w:tab/>
        <w:t xml:space="preserve">Monitoring may </w:t>
      </w:r>
      <w:proofErr w:type="gramStart"/>
      <w:r w:rsidRPr="009D7A00">
        <w:rPr>
          <w:rFonts w:asciiTheme="minorHAnsi" w:hAnsiTheme="minorHAnsi" w:cstheme="minorHAnsi"/>
          <w:color w:val="auto"/>
          <w:lang w:val="en-GB"/>
        </w:rPr>
        <w:t>involve:-</w:t>
      </w:r>
      <w:proofErr w:type="gramEnd"/>
    </w:p>
    <w:p w14:paraId="0CD52A67" w14:textId="5C08C4DC" w:rsidR="00C4273E" w:rsidRPr="009D7A00" w:rsidRDefault="00C4273E" w:rsidP="009D7A00">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rFonts w:asciiTheme="minorHAnsi" w:hAnsiTheme="minorHAnsi" w:cstheme="minorHAnsi"/>
          <w:color w:val="auto"/>
          <w:lang w:val="en-GB"/>
        </w:rPr>
      </w:pPr>
      <w:r w:rsidRPr="009D7A00">
        <w:rPr>
          <w:rFonts w:asciiTheme="minorHAnsi" w:hAnsiTheme="minorHAnsi" w:cstheme="minorHAnsi"/>
          <w:color w:val="auto"/>
          <w:lang w:val="en-GB"/>
        </w:rPr>
        <w:tab/>
        <w:t>a.</w:t>
      </w:r>
      <w:r w:rsidRPr="009D7A00">
        <w:rPr>
          <w:rFonts w:asciiTheme="minorHAnsi" w:hAnsiTheme="minorHAnsi" w:cstheme="minorHAnsi"/>
          <w:color w:val="auto"/>
          <w:lang w:val="en-GB"/>
        </w:rPr>
        <w:tab/>
        <w:t>the collection and classification of information regarding the race in terms of ethnic/national origin and sex of all applicants and current employees;</w:t>
      </w:r>
    </w:p>
    <w:p w14:paraId="6A635BE8" w14:textId="5775053C" w:rsidR="00C4273E" w:rsidRPr="009D7A00" w:rsidRDefault="00C4273E" w:rsidP="009D7A00">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rFonts w:asciiTheme="minorHAnsi" w:hAnsiTheme="minorHAnsi" w:cstheme="minorHAnsi"/>
          <w:color w:val="auto"/>
          <w:lang w:val="en-GB"/>
        </w:rPr>
      </w:pPr>
      <w:r w:rsidRPr="009D7A00">
        <w:rPr>
          <w:rFonts w:asciiTheme="minorHAnsi" w:hAnsiTheme="minorHAnsi" w:cstheme="minorHAnsi"/>
          <w:color w:val="auto"/>
          <w:lang w:val="en-GB"/>
        </w:rPr>
        <w:tab/>
        <w:t>b.</w:t>
      </w:r>
      <w:r w:rsidRPr="009D7A00">
        <w:rPr>
          <w:rFonts w:asciiTheme="minorHAnsi" w:hAnsiTheme="minorHAnsi" w:cstheme="minorHAnsi"/>
          <w:color w:val="auto"/>
          <w:lang w:val="en-GB"/>
        </w:rPr>
        <w:tab/>
        <w:t>the examination by ethnic/national origin and sex of the distribution of employees and the success rate of the applicants; and</w:t>
      </w:r>
    </w:p>
    <w:p w14:paraId="5508E42A" w14:textId="3F56BC6B" w:rsidR="00C4273E" w:rsidRPr="009D7A00" w:rsidRDefault="00C4273E" w:rsidP="009D7A00">
      <w:pPr>
        <w:pStyle w:val="BodyText"/>
        <w:tabs>
          <w:tab w:val="left" w:pos="576"/>
          <w:tab w:val="left" w:pos="1214"/>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rFonts w:asciiTheme="minorHAnsi" w:hAnsiTheme="minorHAnsi" w:cstheme="minorHAnsi"/>
          <w:color w:val="auto"/>
          <w:lang w:val="en-GB"/>
        </w:rPr>
      </w:pPr>
      <w:r w:rsidRPr="009D7A00">
        <w:rPr>
          <w:rFonts w:asciiTheme="minorHAnsi" w:hAnsiTheme="minorHAnsi" w:cstheme="minorHAnsi"/>
          <w:color w:val="auto"/>
          <w:lang w:val="en-GB"/>
        </w:rPr>
        <w:tab/>
        <w:t>c.</w:t>
      </w:r>
      <w:r w:rsidRPr="009D7A00">
        <w:rPr>
          <w:rFonts w:asciiTheme="minorHAnsi" w:hAnsiTheme="minorHAnsi" w:cstheme="minorHAnsi"/>
          <w:color w:val="auto"/>
          <w:lang w:val="en-GB"/>
        </w:rPr>
        <w:tab/>
        <w:t>recording recruitment, training and promotional records of all employees, the decisions reached and the reason for those decisions.</w:t>
      </w:r>
    </w:p>
    <w:p w14:paraId="110A1452" w14:textId="7D8724BE" w:rsidR="00DD1248" w:rsidRPr="009D7A00" w:rsidRDefault="00C4273E" w:rsidP="009D7A00">
      <w:pPr>
        <w:pStyle w:val="BodyText"/>
        <w:tabs>
          <w:tab w:val="left" w:pos="630"/>
        </w:tabs>
        <w:ind w:left="630" w:hanging="630"/>
        <w:jc w:val="both"/>
        <w:rPr>
          <w:rFonts w:asciiTheme="minorHAnsi" w:hAnsiTheme="minorHAnsi" w:cstheme="minorHAnsi"/>
          <w:color w:val="auto"/>
          <w:lang w:val="en-GB"/>
        </w:rPr>
      </w:pPr>
      <w:r w:rsidRPr="009D7A00">
        <w:rPr>
          <w:rFonts w:asciiTheme="minorHAnsi" w:hAnsiTheme="minorHAnsi" w:cstheme="minorHAnsi"/>
          <w:color w:val="auto"/>
          <w:lang w:val="en-GB"/>
        </w:rPr>
        <w:t>3.</w:t>
      </w:r>
      <w:r w:rsidRPr="009D7A00">
        <w:rPr>
          <w:rFonts w:asciiTheme="minorHAnsi" w:hAnsiTheme="minorHAnsi" w:cstheme="minorHAnsi"/>
          <w:color w:val="auto"/>
          <w:lang w:val="en-GB"/>
        </w:rPr>
        <w:tab/>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14:paraId="3B3CDC5C" w14:textId="1FF1B3E5" w:rsidR="00DD1248" w:rsidRPr="009D7A00" w:rsidRDefault="00DD1248" w:rsidP="00DD1248">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asciiTheme="minorHAnsi" w:hAnsiTheme="minorHAnsi" w:cstheme="minorHAnsi"/>
          <w:color w:val="auto"/>
          <w:lang w:val="en-GB"/>
        </w:rPr>
      </w:pPr>
      <w:r w:rsidRPr="009D7A00">
        <w:rPr>
          <w:rFonts w:asciiTheme="minorHAnsi" w:hAnsiTheme="minorHAnsi" w:cstheme="minorHAnsi"/>
          <w:color w:val="auto"/>
          <w:lang w:val="en-GB"/>
        </w:rPr>
        <w:t>We recognise that discrimination is unacceptable and although equality of opportunity has been a long-standing feature of our employment practices and procedure, we have made the decision to adopt a formal equal opportunities policy. Breaches of the policy will lead to disciplinary proceedings and, if appropriate, disciplinary action.</w:t>
      </w:r>
      <w:bookmarkEnd w:id="0"/>
    </w:p>
    <w:sectPr w:rsidR="00DD1248" w:rsidRPr="009D7A00" w:rsidSect="005E63D9">
      <w:footerReference w:type="even" r:id="rId9"/>
      <w:footerReference w:type="default" r:id="rId10"/>
      <w:pgSz w:w="12240" w:h="15840"/>
      <w:pgMar w:top="811"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F8D57" w14:textId="77777777" w:rsidR="00AE2E42" w:rsidRDefault="00AE2E42">
      <w:pPr>
        <w:spacing w:line="240" w:lineRule="auto"/>
      </w:pPr>
      <w:r>
        <w:separator/>
      </w:r>
    </w:p>
  </w:endnote>
  <w:endnote w:type="continuationSeparator" w:id="0">
    <w:p w14:paraId="756A9E01" w14:textId="77777777" w:rsidR="00AE2E42" w:rsidRDefault="00AE2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DejaVu Sans">
    <w:altName w:val="Verdan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9204574"/>
      <w:docPartObj>
        <w:docPartGallery w:val="Page Numbers (Bottom of Page)"/>
        <w:docPartUnique/>
      </w:docPartObj>
    </w:sdtPr>
    <w:sdtEndPr>
      <w:rPr>
        <w:rStyle w:val="PageNumber"/>
      </w:rPr>
    </w:sdtEndPr>
    <w:sdtContent>
      <w:p w14:paraId="6DE4F5C3" w14:textId="58B1BEA3" w:rsidR="00384BAF" w:rsidRDefault="00384BAF" w:rsidP="00384B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B66247" w14:textId="77777777" w:rsidR="00384BAF" w:rsidRDefault="00384BAF" w:rsidP="00384B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5177911"/>
      <w:docPartObj>
        <w:docPartGallery w:val="Page Numbers (Bottom of Page)"/>
        <w:docPartUnique/>
      </w:docPartObj>
    </w:sdtPr>
    <w:sdtEndPr>
      <w:rPr>
        <w:rStyle w:val="PageNumber"/>
      </w:rPr>
    </w:sdtEndPr>
    <w:sdtContent>
      <w:p w14:paraId="5C052962" w14:textId="39A37786" w:rsidR="00384BAF" w:rsidRDefault="00384BAF" w:rsidP="00384B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7FEF">
          <w:rPr>
            <w:rStyle w:val="PageNumber"/>
            <w:noProof/>
          </w:rPr>
          <w:t>3</w:t>
        </w:r>
        <w:r>
          <w:rPr>
            <w:rStyle w:val="PageNumber"/>
          </w:rPr>
          <w:fldChar w:fldCharType="end"/>
        </w:r>
      </w:p>
    </w:sdtContent>
  </w:sdt>
  <w:p w14:paraId="635AFFE1" w14:textId="36649615" w:rsidR="000A3EFB" w:rsidRDefault="007A674B" w:rsidP="00384BAF">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right="360"/>
      <w:rPr>
        <w:color w:val="auto"/>
        <w:lang w:val="en-GB"/>
      </w:rPr>
    </w:pPr>
    <w:r>
      <w:rPr>
        <w:color w:val="auto"/>
        <w:lang w:val="en-GB"/>
      </w:rPr>
      <w:t>This policy statement applies to all trustees, staff, volunteers and service users and those with whom we work in partnership.</w:t>
    </w:r>
  </w:p>
  <w:sdt>
    <w:sdtPr>
      <w:id w:val="109122694"/>
      <w:docPartObj>
        <w:docPartGallery w:val="Page Numbers (Top of Page)"/>
        <w:docPartUnique/>
      </w:docPartObj>
    </w:sdtPr>
    <w:sdtEndPr/>
    <w:sdtContent>
      <w:p w14:paraId="35173E78" w14:textId="03AAD315" w:rsidR="000A3EFB" w:rsidRDefault="007A674B" w:rsidP="007A674B">
        <w:pPr>
          <w:pStyle w:val="FrameContents"/>
          <w:ind w:right="-421"/>
        </w:pPr>
        <w:r>
          <w:t xml:space="preserve">Equality and Diversity Policy </w:t>
        </w:r>
        <w:r w:rsidR="005E63D9">
          <w:t xml:space="preserve"> Updated February 2019</w:t>
        </w:r>
        <w:r>
          <w:tab/>
        </w:r>
        <w:r>
          <w:tab/>
        </w:r>
        <w:r>
          <w:tab/>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2293" w14:textId="77777777" w:rsidR="00AE2E42" w:rsidRDefault="00AE2E42">
      <w:pPr>
        <w:spacing w:line="240" w:lineRule="auto"/>
      </w:pPr>
      <w:r>
        <w:separator/>
      </w:r>
    </w:p>
  </w:footnote>
  <w:footnote w:type="continuationSeparator" w:id="0">
    <w:p w14:paraId="5420A51E" w14:textId="77777777" w:rsidR="00AE2E42" w:rsidRDefault="00AE2E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C94"/>
    <w:multiLevelType w:val="multilevel"/>
    <w:tmpl w:val="2A729B8C"/>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0DFD55AF"/>
    <w:multiLevelType w:val="multilevel"/>
    <w:tmpl w:val="AE1C1270"/>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15:restartNumberingAfterBreak="0">
    <w:nsid w:val="0EC14090"/>
    <w:multiLevelType w:val="multilevel"/>
    <w:tmpl w:val="078E404A"/>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19B912FC"/>
    <w:multiLevelType w:val="multilevel"/>
    <w:tmpl w:val="DE5C21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B111A7E"/>
    <w:multiLevelType w:val="multilevel"/>
    <w:tmpl w:val="12E4132C"/>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 w15:restartNumberingAfterBreak="0">
    <w:nsid w:val="1E0B51EC"/>
    <w:multiLevelType w:val="multilevel"/>
    <w:tmpl w:val="2EE691FA"/>
    <w:lvl w:ilvl="0">
      <w:start w:val="1"/>
      <w:numFmt w:val="bullet"/>
      <w:lvlText w:val=""/>
      <w:lvlJc w:val="left"/>
      <w:pPr>
        <w:ind w:left="720" w:firstLine="360"/>
      </w:pPr>
      <w:rPr>
        <w:rFonts w:ascii="Wingdings" w:hAnsi="Wingdings" w:cs="Wingding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E8C1F0B"/>
    <w:multiLevelType w:val="multilevel"/>
    <w:tmpl w:val="3E3CF6B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7" w15:restartNumberingAfterBreak="0">
    <w:nsid w:val="1F152F64"/>
    <w:multiLevelType w:val="multilevel"/>
    <w:tmpl w:val="861A3BDE"/>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8" w15:restartNumberingAfterBreak="0">
    <w:nsid w:val="26A54CCA"/>
    <w:multiLevelType w:val="multilevel"/>
    <w:tmpl w:val="53569A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7D301CA"/>
    <w:multiLevelType w:val="multilevel"/>
    <w:tmpl w:val="AEAEBD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FF056A1"/>
    <w:multiLevelType w:val="multilevel"/>
    <w:tmpl w:val="55D07EA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 w15:restartNumberingAfterBreak="0">
    <w:nsid w:val="332C5B94"/>
    <w:multiLevelType w:val="multilevel"/>
    <w:tmpl w:val="19BA4F72"/>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 w15:restartNumberingAfterBreak="0">
    <w:nsid w:val="3B2C42E3"/>
    <w:multiLevelType w:val="multilevel"/>
    <w:tmpl w:val="85E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7521B"/>
    <w:multiLevelType w:val="multilevel"/>
    <w:tmpl w:val="384AD8F2"/>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42D06633"/>
    <w:multiLevelType w:val="multilevel"/>
    <w:tmpl w:val="242AC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45905699"/>
    <w:multiLevelType w:val="multilevel"/>
    <w:tmpl w:val="FA1ED7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4E6238B3"/>
    <w:multiLevelType w:val="multilevel"/>
    <w:tmpl w:val="BA18ABCA"/>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452027B"/>
    <w:multiLevelType w:val="multilevel"/>
    <w:tmpl w:val="B27608C0"/>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8" w15:restartNumberingAfterBreak="0">
    <w:nsid w:val="54F45C82"/>
    <w:multiLevelType w:val="multilevel"/>
    <w:tmpl w:val="6C4C13D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9" w15:restartNumberingAfterBreak="0">
    <w:nsid w:val="60030FFD"/>
    <w:multiLevelType w:val="multilevel"/>
    <w:tmpl w:val="3E20C940"/>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0" w15:restartNumberingAfterBreak="0">
    <w:nsid w:val="678808FB"/>
    <w:multiLevelType w:val="multilevel"/>
    <w:tmpl w:val="91CA6ECE"/>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1" w15:restartNumberingAfterBreak="0">
    <w:nsid w:val="688F1046"/>
    <w:multiLevelType w:val="multilevel"/>
    <w:tmpl w:val="F7727F5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2" w15:restartNumberingAfterBreak="0">
    <w:nsid w:val="6A602023"/>
    <w:multiLevelType w:val="multilevel"/>
    <w:tmpl w:val="1D64EA82"/>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3" w15:restartNumberingAfterBreak="0">
    <w:nsid w:val="6CD8589D"/>
    <w:multiLevelType w:val="multilevel"/>
    <w:tmpl w:val="92AA1B5A"/>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4" w15:restartNumberingAfterBreak="0">
    <w:nsid w:val="6DC023C5"/>
    <w:multiLevelType w:val="multilevel"/>
    <w:tmpl w:val="E624A872"/>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7A671B0B"/>
    <w:multiLevelType w:val="multilevel"/>
    <w:tmpl w:val="3440D328"/>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6" w15:restartNumberingAfterBreak="0">
    <w:nsid w:val="7BE14685"/>
    <w:multiLevelType w:val="multilevel"/>
    <w:tmpl w:val="61403C2C"/>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7" w15:restartNumberingAfterBreak="0">
    <w:nsid w:val="7E00175A"/>
    <w:multiLevelType w:val="multilevel"/>
    <w:tmpl w:val="2D3E0E6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8" w15:restartNumberingAfterBreak="0">
    <w:nsid w:val="7E9269EF"/>
    <w:multiLevelType w:val="hybridMultilevel"/>
    <w:tmpl w:val="807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22"/>
  </w:num>
  <w:num w:numId="5">
    <w:abstractNumId w:val="6"/>
  </w:num>
  <w:num w:numId="6">
    <w:abstractNumId w:val="26"/>
  </w:num>
  <w:num w:numId="7">
    <w:abstractNumId w:val="24"/>
  </w:num>
  <w:num w:numId="8">
    <w:abstractNumId w:val="16"/>
  </w:num>
  <w:num w:numId="9">
    <w:abstractNumId w:val="23"/>
  </w:num>
  <w:num w:numId="10">
    <w:abstractNumId w:val="17"/>
  </w:num>
  <w:num w:numId="11">
    <w:abstractNumId w:val="25"/>
  </w:num>
  <w:num w:numId="12">
    <w:abstractNumId w:val="7"/>
  </w:num>
  <w:num w:numId="13">
    <w:abstractNumId w:val="1"/>
  </w:num>
  <w:num w:numId="14">
    <w:abstractNumId w:val="18"/>
  </w:num>
  <w:num w:numId="15">
    <w:abstractNumId w:val="11"/>
  </w:num>
  <w:num w:numId="16">
    <w:abstractNumId w:val="10"/>
  </w:num>
  <w:num w:numId="17">
    <w:abstractNumId w:val="3"/>
  </w:num>
  <w:num w:numId="18">
    <w:abstractNumId w:val="20"/>
  </w:num>
  <w:num w:numId="19">
    <w:abstractNumId w:val="9"/>
  </w:num>
  <w:num w:numId="20">
    <w:abstractNumId w:val="19"/>
  </w:num>
  <w:num w:numId="21">
    <w:abstractNumId w:val="4"/>
  </w:num>
  <w:num w:numId="22">
    <w:abstractNumId w:val="27"/>
  </w:num>
  <w:num w:numId="23">
    <w:abstractNumId w:val="14"/>
  </w:num>
  <w:num w:numId="24">
    <w:abstractNumId w:val="0"/>
  </w:num>
  <w:num w:numId="25">
    <w:abstractNumId w:val="21"/>
  </w:num>
  <w:num w:numId="26">
    <w:abstractNumId w:val="13"/>
  </w:num>
  <w:num w:numId="27">
    <w:abstractNumId w:val="8"/>
  </w:num>
  <w:num w:numId="28">
    <w:abstractNumId w:val="1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FB"/>
    <w:rsid w:val="000A3EFB"/>
    <w:rsid w:val="00107FEF"/>
    <w:rsid w:val="001821AC"/>
    <w:rsid w:val="001C02C7"/>
    <w:rsid w:val="00384BAF"/>
    <w:rsid w:val="00387BDA"/>
    <w:rsid w:val="0045367D"/>
    <w:rsid w:val="004A7442"/>
    <w:rsid w:val="0059425B"/>
    <w:rsid w:val="005E63D9"/>
    <w:rsid w:val="007A674B"/>
    <w:rsid w:val="007D5B9D"/>
    <w:rsid w:val="008B7BAB"/>
    <w:rsid w:val="009D7A00"/>
    <w:rsid w:val="00A4612F"/>
    <w:rsid w:val="00AE2E42"/>
    <w:rsid w:val="00B0131F"/>
    <w:rsid w:val="00B14A85"/>
    <w:rsid w:val="00B841A0"/>
    <w:rsid w:val="00BE2107"/>
    <w:rsid w:val="00C4273E"/>
    <w:rsid w:val="00C746D2"/>
    <w:rsid w:val="00DD1248"/>
    <w:rsid w:val="00DE2AB7"/>
    <w:rsid w:val="00E36A5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F3716"/>
  <w15:docId w15:val="{FE8DE3CD-D1FE-A043-808F-0E504F51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contextualSpacing/>
      <w:outlineLvl w:val="0"/>
    </w:pPr>
    <w:rPr>
      <w:sz w:val="40"/>
      <w:szCs w:val="40"/>
    </w:rPr>
  </w:style>
  <w:style w:type="paragraph" w:styleId="Heading2">
    <w:name w:val="heading 2"/>
    <w:basedOn w:val="Normal"/>
    <w:next w:val="Normal"/>
    <w:qFormat/>
    <w:pPr>
      <w:keepNext/>
      <w:keepLines/>
      <w:spacing w:before="360" w:after="120"/>
      <w:contextualSpacing/>
      <w:outlineLvl w:val="1"/>
    </w:pPr>
    <w:rPr>
      <w:sz w:val="32"/>
      <w:szCs w:val="32"/>
    </w:rPr>
  </w:style>
  <w:style w:type="paragraph" w:styleId="Heading3">
    <w:name w:val="heading 3"/>
    <w:basedOn w:val="Normal"/>
    <w:next w:val="Normal"/>
    <w:qFormat/>
    <w:pPr>
      <w:keepNext/>
      <w:keepLines/>
      <w:spacing w:before="320" w:after="80"/>
      <w:contextualSpacing/>
      <w:outlineLvl w:val="2"/>
    </w:pPr>
    <w:rPr>
      <w:color w:val="434343"/>
      <w:sz w:val="28"/>
      <w:szCs w:val="28"/>
    </w:rPr>
  </w:style>
  <w:style w:type="paragraph" w:styleId="Heading4">
    <w:name w:val="heading 4"/>
    <w:basedOn w:val="Normal"/>
    <w:next w:val="Normal"/>
    <w:qFormat/>
    <w:pPr>
      <w:keepNext/>
      <w:keepLines/>
      <w:spacing w:before="280" w:after="80"/>
      <w:contextualSpacing/>
      <w:outlineLvl w:val="3"/>
    </w:pPr>
    <w:rPr>
      <w:color w:val="666666"/>
      <w:sz w:val="24"/>
      <w:szCs w:val="24"/>
    </w:rPr>
  </w:style>
  <w:style w:type="paragraph" w:styleId="Heading5">
    <w:name w:val="heading 5"/>
    <w:basedOn w:val="Normal"/>
    <w:next w:val="Normal"/>
    <w:qFormat/>
    <w:pPr>
      <w:keepNext/>
      <w:keepLines/>
      <w:spacing w:before="240" w:after="80"/>
      <w:contextualSpacing/>
      <w:outlineLvl w:val="4"/>
    </w:pPr>
    <w:rPr>
      <w:color w:val="666666"/>
    </w:rPr>
  </w:style>
  <w:style w:type="paragraph" w:styleId="Heading6">
    <w:name w:val="heading 6"/>
    <w:basedOn w:val="Normal"/>
    <w:next w:val="Normal"/>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138BD"/>
  </w:style>
  <w:style w:type="character" w:customStyle="1" w:styleId="FooterChar">
    <w:name w:val="Footer Char"/>
    <w:basedOn w:val="DefaultParagraphFont"/>
    <w:link w:val="Footer"/>
    <w:uiPriority w:val="99"/>
    <w:qFormat/>
    <w:rsid w:val="000138BD"/>
  </w:style>
  <w:style w:type="character" w:styleId="CommentReference">
    <w:name w:val="annotation reference"/>
    <w:basedOn w:val="DefaultParagraphFont"/>
    <w:uiPriority w:val="99"/>
    <w:semiHidden/>
    <w:unhideWhenUsed/>
    <w:qFormat/>
    <w:rsid w:val="00B53CC5"/>
    <w:rPr>
      <w:sz w:val="16"/>
      <w:szCs w:val="16"/>
    </w:rPr>
  </w:style>
  <w:style w:type="character" w:customStyle="1" w:styleId="CommentTextChar">
    <w:name w:val="Comment Text Char"/>
    <w:basedOn w:val="DefaultParagraphFont"/>
    <w:link w:val="CommentText"/>
    <w:uiPriority w:val="99"/>
    <w:semiHidden/>
    <w:qFormat/>
    <w:rsid w:val="00B53CC5"/>
    <w:rPr>
      <w:sz w:val="20"/>
      <w:szCs w:val="20"/>
    </w:rPr>
  </w:style>
  <w:style w:type="character" w:customStyle="1" w:styleId="CommentSubjectChar">
    <w:name w:val="Comment Subject Char"/>
    <w:basedOn w:val="CommentTextChar"/>
    <w:link w:val="CommentSubject"/>
    <w:uiPriority w:val="99"/>
    <w:semiHidden/>
    <w:qFormat/>
    <w:rsid w:val="00B53CC5"/>
    <w:rPr>
      <w:b/>
      <w:bCs/>
      <w:sz w:val="20"/>
      <w:szCs w:val="20"/>
    </w:rPr>
  </w:style>
  <w:style w:type="character" w:customStyle="1" w:styleId="BalloonTextChar">
    <w:name w:val="Balloon Text Char"/>
    <w:basedOn w:val="DefaultParagraphFont"/>
    <w:link w:val="BalloonText"/>
    <w:uiPriority w:val="99"/>
    <w:semiHidden/>
    <w:qFormat/>
    <w:rsid w:val="00B53CC5"/>
    <w:rPr>
      <w:rFonts w:ascii="Segoe UI"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u w:val="none"/>
    </w:rPr>
  </w:style>
  <w:style w:type="character" w:customStyle="1" w:styleId="ListLabel209">
    <w:name w:val="ListLabel 209"/>
    <w:qFormat/>
    <w:rPr>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u w:val="none"/>
    </w:rPr>
  </w:style>
  <w:style w:type="character" w:customStyle="1" w:styleId="ListLabel236">
    <w:name w:val="ListLabel 236"/>
    <w:qFormat/>
    <w:rPr>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after="60"/>
      <w:contextualSpacing/>
    </w:pPr>
    <w:rPr>
      <w:sz w:val="52"/>
      <w:szCs w:val="52"/>
    </w:rPr>
  </w:style>
  <w:style w:type="paragraph" w:styleId="Subtitle">
    <w:name w:val="Subtitle"/>
    <w:basedOn w:val="Normal"/>
    <w:next w:val="Normal"/>
    <w:qFormat/>
    <w:pPr>
      <w:keepNext/>
      <w:keepLines/>
      <w:spacing w:after="320"/>
      <w:contextualSpacing/>
    </w:pPr>
    <w:rPr>
      <w:color w:val="666666"/>
      <w:sz w:val="30"/>
      <w:szCs w:val="30"/>
    </w:rPr>
  </w:style>
  <w:style w:type="paragraph" w:styleId="ListParagraph">
    <w:name w:val="List Paragraph"/>
    <w:basedOn w:val="Normal"/>
    <w:uiPriority w:val="34"/>
    <w:qFormat/>
    <w:rsid w:val="00A74954"/>
    <w:pPr>
      <w:ind w:left="720"/>
      <w:contextualSpacing/>
    </w:pPr>
  </w:style>
  <w:style w:type="paragraph" w:styleId="Header">
    <w:name w:val="header"/>
    <w:basedOn w:val="Normal"/>
    <w:link w:val="HeaderChar"/>
    <w:uiPriority w:val="99"/>
    <w:unhideWhenUsed/>
    <w:rsid w:val="000138BD"/>
    <w:pPr>
      <w:tabs>
        <w:tab w:val="center" w:pos="4513"/>
        <w:tab w:val="right" w:pos="9026"/>
      </w:tabs>
      <w:spacing w:line="240" w:lineRule="auto"/>
    </w:pPr>
  </w:style>
  <w:style w:type="paragraph" w:styleId="Footer">
    <w:name w:val="footer"/>
    <w:basedOn w:val="Normal"/>
    <w:link w:val="FooterChar"/>
    <w:uiPriority w:val="99"/>
    <w:unhideWhenUsed/>
    <w:rsid w:val="000138BD"/>
    <w:pPr>
      <w:tabs>
        <w:tab w:val="center" w:pos="4513"/>
        <w:tab w:val="right" w:pos="9026"/>
      </w:tabs>
      <w:spacing w:line="240" w:lineRule="auto"/>
    </w:pPr>
  </w:style>
  <w:style w:type="paragraph" w:styleId="CommentText">
    <w:name w:val="annotation text"/>
    <w:basedOn w:val="Normal"/>
    <w:link w:val="CommentTextChar"/>
    <w:uiPriority w:val="99"/>
    <w:semiHidden/>
    <w:unhideWhenUsed/>
    <w:qFormat/>
    <w:rsid w:val="00B53CC5"/>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3CC5"/>
    <w:rPr>
      <w:b/>
      <w:bCs/>
    </w:rPr>
  </w:style>
  <w:style w:type="paragraph" w:styleId="BalloonText">
    <w:name w:val="Balloon Text"/>
    <w:basedOn w:val="Normal"/>
    <w:link w:val="BalloonTextChar"/>
    <w:uiPriority w:val="99"/>
    <w:semiHidden/>
    <w:unhideWhenUsed/>
    <w:qFormat/>
    <w:rsid w:val="00B53CC5"/>
    <w:pPr>
      <w:spacing w:line="240" w:lineRule="auto"/>
    </w:pPr>
    <w:rPr>
      <w:rFonts w:ascii="Segoe UI" w:hAnsi="Segoe UI" w:cs="Segoe UI"/>
      <w:sz w:val="18"/>
      <w:szCs w:val="18"/>
    </w:rPr>
  </w:style>
  <w:style w:type="paragraph" w:styleId="Revision">
    <w:name w:val="Revision"/>
    <w:uiPriority w:val="99"/>
    <w:semiHidden/>
    <w:qFormat/>
    <w:rsid w:val="00E65CCF"/>
  </w:style>
  <w:style w:type="paragraph" w:customStyle="1" w:styleId="FrameContents">
    <w:name w:val="Frame Contents"/>
    <w:basedOn w:val="Normal"/>
    <w:qFormat/>
  </w:style>
  <w:style w:type="paragraph" w:styleId="NormalWeb">
    <w:name w:val="Normal (Web)"/>
    <w:basedOn w:val="Normal"/>
    <w:uiPriority w:val="99"/>
    <w:semiHidden/>
    <w:unhideWhenUsed/>
    <w:rsid w:val="004A7442"/>
    <w:pPr>
      <w:spacing w:before="100" w:beforeAutospacing="1" w:after="100" w:afterAutospacing="1" w:line="240" w:lineRule="auto"/>
    </w:pPr>
    <w:rPr>
      <w:rFonts w:ascii="Times New Roman" w:eastAsia="Times New Roman" w:hAnsi="Times New Roman" w:cs="Times New Roman"/>
      <w:color w:val="auto"/>
      <w:sz w:val="24"/>
      <w:szCs w:val="24"/>
      <w:lang w:val="en-GB" w:eastAsia="en-US"/>
    </w:rPr>
  </w:style>
  <w:style w:type="character" w:styleId="PageNumber">
    <w:name w:val="page number"/>
    <w:basedOn w:val="DefaultParagraphFont"/>
    <w:uiPriority w:val="99"/>
    <w:semiHidden/>
    <w:unhideWhenUsed/>
    <w:rsid w:val="0038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274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FC78-3640-494C-8F44-096227CE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 Davis</dc:creator>
  <dc:description/>
  <cp:lastModifiedBy>Kiera Roche</cp:lastModifiedBy>
  <cp:revision>2</cp:revision>
  <dcterms:created xsi:type="dcterms:W3CDTF">2019-03-19T10:10:00Z</dcterms:created>
  <dcterms:modified xsi:type="dcterms:W3CDTF">2019-03-19T10:10:00Z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